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C2" w:rsidRDefault="00880701" w:rsidP="00936536">
      <w:pPr>
        <w:widowControl/>
        <w:shd w:val="clear" w:color="auto" w:fill="FFFFFF"/>
        <w:adjustRightInd w:val="0"/>
        <w:snapToGrid w:val="0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44"/>
          <w:szCs w:val="44"/>
        </w:rPr>
      </w:pPr>
      <w:r w:rsidRPr="00880701">
        <w:rPr>
          <w:rFonts w:ascii="微软雅黑" w:eastAsia="微软雅黑" w:hAnsi="微软雅黑" w:cs="宋体" w:hint="eastAsia"/>
          <w:color w:val="333333"/>
          <w:kern w:val="36"/>
          <w:sz w:val="44"/>
          <w:szCs w:val="44"/>
        </w:rPr>
        <w:t>中山大学电子与信息工程学院</w:t>
      </w:r>
    </w:p>
    <w:p w:rsidR="00880701" w:rsidRDefault="00C77305" w:rsidP="00936536">
      <w:pPr>
        <w:widowControl/>
        <w:shd w:val="clear" w:color="auto" w:fill="FFFFFF"/>
        <w:adjustRightInd w:val="0"/>
        <w:snapToGrid w:val="0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44"/>
          <w:szCs w:val="44"/>
        </w:rPr>
      </w:pPr>
      <w:r>
        <w:rPr>
          <w:rFonts w:ascii="微软雅黑" w:eastAsia="微软雅黑" w:hAnsi="微软雅黑" w:cs="宋体" w:hint="eastAsia"/>
          <w:color w:val="333333"/>
          <w:kern w:val="36"/>
          <w:sz w:val="44"/>
          <w:szCs w:val="44"/>
        </w:rPr>
        <w:t>2019</w:t>
      </w:r>
      <w:r w:rsidR="00880701" w:rsidRPr="00880701">
        <w:rPr>
          <w:rFonts w:ascii="微软雅黑" w:eastAsia="微软雅黑" w:hAnsi="微软雅黑" w:cs="宋体" w:hint="eastAsia"/>
          <w:color w:val="333333"/>
          <w:kern w:val="36"/>
          <w:sz w:val="44"/>
          <w:szCs w:val="44"/>
        </w:rPr>
        <w:t>年优秀大学生夏令营报名通知</w:t>
      </w:r>
    </w:p>
    <w:p w:rsidR="00880701" w:rsidRPr="00880701" w:rsidRDefault="00880701" w:rsidP="00880701">
      <w:pPr>
        <w:widowControl/>
        <w:shd w:val="clear" w:color="auto" w:fill="FFFFFF"/>
        <w:spacing w:after="167" w:line="536" w:lineRule="atLeast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88070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</w:rPr>
        <w:t>一、活动简介</w:t>
      </w:r>
    </w:p>
    <w:p w:rsidR="00453BC4" w:rsidRPr="00453BC4" w:rsidRDefault="00453BC4" w:rsidP="00941E49">
      <w:pPr>
        <w:widowControl/>
        <w:shd w:val="clear" w:color="auto" w:fill="FFFFFF"/>
        <w:adjustRightInd w:val="0"/>
        <w:snapToGrid w:val="0"/>
        <w:ind w:firstLine="42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453BC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中山大学（Sun Yat-sen University, SYSU），简称“中大”，</w:t>
      </w:r>
      <w:r w:rsidR="00D23FC2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是</w:t>
      </w:r>
      <w:r w:rsidRPr="00453BC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由孙中山先生创办，有着一百多年办学传统，是中国南方科学研究、文化学术与人才培养的重镇。中山大学是教育部</w:t>
      </w: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直属的</w:t>
      </w:r>
      <w:r w:rsidRPr="00453BC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全国重点大学，</w:t>
      </w:r>
      <w:r w:rsidRPr="00453BC4">
        <w:rPr>
          <w:rFonts w:ascii="微软雅黑" w:eastAsia="微软雅黑" w:hAnsi="微软雅黑" w:cs="宋体" w:hint="eastAsia"/>
          <w:b/>
          <w:color w:val="0000FF"/>
          <w:kern w:val="0"/>
          <w:sz w:val="24"/>
          <w:szCs w:val="24"/>
        </w:rPr>
        <w:t>是国家“</w:t>
      </w:r>
      <w:hyperlink r:id="rId7" w:tgtFrame="_blank" w:history="1">
        <w:r w:rsidRPr="00453BC4">
          <w:rPr>
            <w:rFonts w:ascii="微软雅黑" w:eastAsia="微软雅黑" w:hAnsi="微软雅黑" w:cs="宋体" w:hint="eastAsia"/>
            <w:b/>
            <w:color w:val="0000FF"/>
            <w:kern w:val="0"/>
            <w:sz w:val="24"/>
            <w:szCs w:val="24"/>
          </w:rPr>
          <w:t>双一流</w:t>
        </w:r>
      </w:hyperlink>
      <w:r w:rsidRPr="00453BC4">
        <w:rPr>
          <w:rFonts w:ascii="微软雅黑" w:eastAsia="微软雅黑" w:hAnsi="微软雅黑" w:cs="宋体" w:hint="eastAsia"/>
          <w:b/>
          <w:color w:val="0000FF"/>
          <w:kern w:val="0"/>
          <w:sz w:val="24"/>
          <w:szCs w:val="24"/>
        </w:rPr>
        <w:t>”A类、“985工程”、“211工程”重点建设高校。</w:t>
      </w:r>
      <w:r w:rsidR="00D23FC2" w:rsidRPr="00D23FC2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通过</w:t>
      </w:r>
      <w:r w:rsidR="00D23FC2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教育</w:t>
      </w:r>
      <w:r w:rsidR="00D23FC2" w:rsidRPr="00D23FC2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部</w:t>
      </w:r>
      <w:r w:rsidR="00D23FC2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与广东</w:t>
      </w:r>
      <w:r w:rsidR="00D23FC2" w:rsidRPr="00D23FC2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省共建，</w:t>
      </w:r>
      <w:r w:rsidRPr="00453BC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中山大学已经成为一所国内一流、国际知名的现代综合性大学，</w:t>
      </w:r>
      <w:r w:rsidR="00D23FC2" w:rsidRPr="00D23FC2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由广州校区、深圳校区、珠海校区三个校区、五个校园及十家附属医院组成。</w:t>
      </w:r>
      <w:r w:rsidR="00D23FC2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目前</w:t>
      </w:r>
      <w:r w:rsidR="00D23FC2" w:rsidRPr="00D23FC2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正在向世界一流大学迈进，</w:t>
      </w:r>
      <w:hyperlink r:id="rId8" w:tgtFrame="_blank" w:history="1">
        <w:r w:rsidRPr="00453BC4"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</w:rPr>
          <w:t>努力</w:t>
        </w:r>
      </w:hyperlink>
      <w:r w:rsidRPr="00453BC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成为全球学术重镇。学校有18个学科领域进入ESI世界前1%，学科领域数量位居国内高校第2位，其中有14个学科领域进入前0.5%，2个学科领域进入前0.1%。在第三轮全国学科评估中，学校33个参评学科有16个学科进入水平排名前5，32个学科进入水平排名前10。</w:t>
      </w:r>
    </w:p>
    <w:p w:rsidR="00FB7549" w:rsidRPr="00FB7549" w:rsidRDefault="00880701" w:rsidP="00941E49">
      <w:pPr>
        <w:widowControl/>
        <w:shd w:val="clear" w:color="auto" w:fill="FFFFFF"/>
        <w:adjustRightInd w:val="0"/>
        <w:snapToGrid w:val="0"/>
        <w:ind w:firstLine="42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中山大学电子与信息工程学院成立于2015年1</w:t>
      </w:r>
      <w:r w:rsidR="009C175D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月，</w:t>
      </w:r>
      <w:hyperlink r:id="rId9" w:tgtFrame="_blank" w:history="1">
        <w:r w:rsidRPr="00D23FC2">
          <w:rPr>
            <w:rFonts w:ascii="微软雅黑" w:eastAsia="微软雅黑" w:hAnsi="微软雅黑" w:cs="宋体" w:hint="eastAsia"/>
            <w:color w:val="000000"/>
            <w:kern w:val="0"/>
            <w:sz w:val="24"/>
            <w:szCs w:val="24"/>
          </w:rPr>
          <w:t>是中山大学</w:t>
        </w:r>
      </w:hyperlink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以学科为基础进行院系调整，整合校内教育资源，推动学校发展的改革举措。学院教学科研设施齐全、师资力量雄厚。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学科</w:t>
      </w:r>
      <w:r w:rsidR="00FB7549" w:rsidRP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专业特色鲜明、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发展</w:t>
      </w:r>
      <w:r w:rsidR="00FB7549" w:rsidRP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迅速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</w:t>
      </w:r>
      <w:r w:rsidR="00FB7549" w:rsidRP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已建立起本科-硕士-博士完整的人才培养体系。主办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电子科学与技术、光学工程、信息与通信工程3个一级博士授权点</w:t>
      </w:r>
      <w:r w:rsid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及相应的学术型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硕士学位授权点学科</w:t>
      </w:r>
      <w:r w:rsidR="00FB7549" w:rsidRP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，集成电路工程、光学工程、电子与通信工程等3个专业硕士点，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举办微电子科学与工程、光电信息科学与工程、电子信息科学与</w:t>
      </w:r>
      <w:r w:rsidR="00FB7549" w:rsidRP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技术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、通信工程4个本科专业</w:t>
      </w:r>
      <w:r w:rsidR="00FB7549" w:rsidRP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。2</w:t>
      </w:r>
      <w:r w:rsidR="00FB7549" w:rsidRPr="00FB7549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017</w:t>
      </w:r>
      <w:r w:rsidR="00FB7549" w:rsidRPr="00FB7549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年，</w:t>
      </w:r>
      <w:r w:rsidR="00FB7549" w:rsidRPr="00FB7549">
        <w:rPr>
          <w:rFonts w:ascii="微软雅黑" w:eastAsia="微软雅黑" w:hAnsi="微软雅黑" w:cs="宋体" w:hint="eastAsia"/>
          <w:b/>
          <w:color w:val="0000FF"/>
          <w:kern w:val="0"/>
          <w:sz w:val="24"/>
          <w:szCs w:val="24"/>
        </w:rPr>
        <w:t>“</w:t>
      </w:r>
      <w:r w:rsidR="00FB7549" w:rsidRPr="00FB7549">
        <w:rPr>
          <w:rFonts w:ascii="微软雅黑" w:eastAsia="微软雅黑" w:hAnsi="微软雅黑" w:cs="宋体"/>
          <w:b/>
          <w:color w:val="0000FF"/>
          <w:kern w:val="0"/>
          <w:sz w:val="24"/>
          <w:szCs w:val="24"/>
        </w:rPr>
        <w:t>电子科学与技术</w:t>
      </w:r>
      <w:r w:rsidR="00FB7549" w:rsidRPr="00FB7549">
        <w:rPr>
          <w:rFonts w:ascii="微软雅黑" w:eastAsia="微软雅黑" w:hAnsi="微软雅黑" w:cs="宋体" w:hint="eastAsia"/>
          <w:b/>
          <w:color w:val="0000FF"/>
          <w:kern w:val="0"/>
          <w:sz w:val="24"/>
          <w:szCs w:val="24"/>
        </w:rPr>
        <w:t>”</w:t>
      </w:r>
      <w:r w:rsidR="00FB7549" w:rsidRPr="00FB7549">
        <w:rPr>
          <w:rFonts w:ascii="微软雅黑" w:eastAsia="微软雅黑" w:hAnsi="微软雅黑" w:cs="宋体"/>
          <w:b/>
          <w:color w:val="0000FF"/>
          <w:kern w:val="0"/>
          <w:sz w:val="24"/>
          <w:szCs w:val="24"/>
        </w:rPr>
        <w:t>学科入选国家“一流学科”建设学科</w:t>
      </w:r>
      <w:r w:rsidR="00FB7549" w:rsidRPr="00FB7549">
        <w:rPr>
          <w:rFonts w:ascii="微软雅黑" w:eastAsia="微软雅黑" w:hAnsi="微软雅黑" w:cs="宋体" w:hint="eastAsia"/>
          <w:b/>
          <w:color w:val="0000FF"/>
          <w:kern w:val="0"/>
          <w:sz w:val="24"/>
          <w:szCs w:val="24"/>
        </w:rPr>
        <w:t>。</w:t>
      </w:r>
    </w:p>
    <w:p w:rsidR="00D23FC2" w:rsidRDefault="0031499C" w:rsidP="00941E49">
      <w:pPr>
        <w:widowControl/>
        <w:shd w:val="clear" w:color="auto" w:fill="FFFFFF"/>
        <w:adjustRightInd w:val="0"/>
        <w:snapToGrid w:val="0"/>
        <w:ind w:firstLine="42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学院有由院士、长江、杰青团队组成的跨学科师资队伍14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</w:t>
      </w: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人，其中，教授3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</w:t>
      </w: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人、副教授3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7</w:t>
      </w: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人，专职科研系列人员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31</w:t>
      </w: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人，入选国家省部级人才计划的超过30人次，有国家基金委创新群体和广东省创新团队。学院学科专业历史悠久、特色鲜明、发展迅速，坚持“厚基础、重能力、求创新、强应用”的人才培养定位，是我国电子信息领域的人才培养和科学研究重要基地。现有在校研究生943人、本科生1281人。学院有光电材料与技术国家重点实验室等5个国家级、10个省部级科研机构，与地方政府共建了3个地方研究院、中心，有国家示范性微电子学院、国家集成电路人才培养基地等3个国家级人才培养基地。</w:t>
      </w:r>
      <w:r w:rsidR="00880701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良好的培养质量，优越的地理位置，使得研究生的就业前景良好。每年都有大批研究生进入移动、电信、</w:t>
      </w:r>
      <w:r w:rsidR="002F3A20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华为、</w:t>
      </w:r>
      <w:r w:rsidR="00880701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百度、阿里巴巴</w:t>
      </w:r>
      <w:r w:rsidR="002F3A20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、腾讯、网易</w:t>
      </w:r>
      <w:r w:rsidR="00880701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等各大公司以及海关、政法机关、工商局、国税、地税等政府机关，还有部分研究生海外留学深造。</w:t>
      </w:r>
    </w:p>
    <w:p w:rsidR="00880701" w:rsidRDefault="00880701" w:rsidP="00941E49">
      <w:pPr>
        <w:widowControl/>
        <w:shd w:val="clear" w:color="auto" w:fill="FFFFFF"/>
        <w:adjustRightInd w:val="0"/>
        <w:snapToGrid w:val="0"/>
        <w:ind w:firstLine="42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为增进电子与信息工程领域优秀大学生之间的交流，为各大高校学生提供互动学习的平台，吸引一批的优秀本科生免试攻读研究生，中山大学电子与信息工程学院将于</w:t>
      </w:r>
      <w:r w:rsidR="00C77305"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2019</w:t>
      </w:r>
      <w:r w:rsidRPr="00D23F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年暑假期间举行全国优秀大学生夏令营活动。</w:t>
      </w:r>
    </w:p>
    <w:p w:rsidR="00880701" w:rsidRPr="00880701" w:rsidRDefault="00880701" w:rsidP="00941E49">
      <w:pPr>
        <w:widowControl/>
        <w:shd w:val="clear" w:color="auto" w:fill="FFFFFF"/>
        <w:spacing w:after="167" w:line="536" w:lineRule="atLeas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88070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</w:rPr>
        <w:lastRenderedPageBreak/>
        <w:t>二、活动安排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 时间：</w:t>
      </w:r>
      <w:r w:rsidR="00C77305"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2019</w:t>
      </w: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年7月</w:t>
      </w:r>
      <w:r w:rsidR="0023750F" w:rsidRPr="00936536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16</w:t>
      </w: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日至7月</w:t>
      </w:r>
      <w:r w:rsidR="0023750F" w:rsidRPr="00936536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20</w:t>
      </w: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日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 地点：广州市番禺区中山大学大学城校区（东校园）电子与信息工程学院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 费用：</w:t>
      </w: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主办方免费提供夏令营期间的食宿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（广州本地学校学生不提供住宿），</w:t>
      </w: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为外地营员报销往返硬座火车票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</w:t>
      </w:r>
      <w:r w:rsidR="00CD1CE2" w:rsidRPr="00E827C2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原则上车票始发地</w:t>
      </w:r>
      <w:r w:rsidR="00E827C2" w:rsidRPr="00E827C2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及目的地</w:t>
      </w:r>
      <w:r w:rsidR="00CD1CE2" w:rsidRPr="00E827C2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应为所在高校或家庭所在地</w:t>
      </w:r>
      <w:r w:rsidR="00E827C2" w:rsidRPr="00E827C2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及</w:t>
      </w:r>
      <w:r w:rsidR="00CD1CE2" w:rsidRPr="00E827C2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广州</w:t>
      </w:r>
      <w:r w:rsidR="00CD1CE2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u w:val="single"/>
        </w:rPr>
        <w:t>，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u w:val="single"/>
        </w:rPr>
        <w:t>不含高铁，卧铺，凭票据报销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）费用。</w:t>
      </w:r>
    </w:p>
    <w:p w:rsidR="00880701" w:rsidRPr="00936536" w:rsidRDefault="00880701" w:rsidP="00D05566">
      <w:pPr>
        <w:widowControl/>
        <w:shd w:val="clear" w:color="auto" w:fill="FFFFFF"/>
        <w:adjustRightInd w:val="0"/>
        <w:snapToGrid w:val="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 人数：80人左右。</w:t>
      </w:r>
    </w:p>
    <w:p w:rsidR="00104352" w:rsidRPr="00936536" w:rsidRDefault="00880701" w:rsidP="0004659A">
      <w:pPr>
        <w:widowControl/>
        <w:shd w:val="clear" w:color="auto" w:fill="FFFFFF"/>
        <w:adjustRightInd w:val="0"/>
        <w:snapToGrid w:val="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 活动日程：</w:t>
      </w:r>
      <w:r w:rsidR="00667099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</w:t>
      </w:r>
      <w:r w:rsidR="00667099" w:rsidRPr="0004659A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初定安排，实际行程以最后通知为准</w:t>
      </w:r>
      <w:r w:rsidR="00667099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959"/>
        <w:gridCol w:w="709"/>
        <w:gridCol w:w="1559"/>
        <w:gridCol w:w="3969"/>
        <w:gridCol w:w="1559"/>
        <w:gridCol w:w="1559"/>
      </w:tblGrid>
      <w:tr w:rsidR="00BB5BBF" w:rsidRPr="00CD1CE2" w:rsidTr="005051CB">
        <w:trPr>
          <w:trHeight w:val="282"/>
        </w:trPr>
        <w:tc>
          <w:tcPr>
            <w:tcW w:w="3227" w:type="dxa"/>
            <w:gridSpan w:val="3"/>
            <w:vAlign w:val="center"/>
          </w:tcPr>
          <w:p w:rsidR="001064DC" w:rsidRPr="00405B37" w:rsidRDefault="001064DC" w:rsidP="00106CA6">
            <w:pPr>
              <w:widowControl/>
              <w:jc w:val="center"/>
              <w:rPr>
                <w:rFonts w:asciiTheme="minorEastAsia" w:hAnsiTheme="minorEastAsia" w:cs="宋体"/>
                <w:b/>
                <w:color w:val="333333"/>
                <w:kern w:val="0"/>
                <w:szCs w:val="21"/>
              </w:rPr>
            </w:pPr>
            <w:r w:rsidRPr="00405B37">
              <w:rPr>
                <w:rFonts w:asciiTheme="minorEastAsia" w:hAnsiTheme="minorEastAsia" w:cs="宋体" w:hint="eastAsia"/>
                <w:b/>
                <w:color w:val="333333"/>
                <w:kern w:val="0"/>
                <w:szCs w:val="21"/>
              </w:rPr>
              <w:t>时间</w:t>
            </w:r>
          </w:p>
        </w:tc>
        <w:tc>
          <w:tcPr>
            <w:tcW w:w="3969" w:type="dxa"/>
            <w:vAlign w:val="center"/>
          </w:tcPr>
          <w:p w:rsidR="001064DC" w:rsidRPr="00405B37" w:rsidRDefault="001064DC" w:rsidP="00106CA6">
            <w:pPr>
              <w:widowControl/>
              <w:jc w:val="center"/>
              <w:rPr>
                <w:rFonts w:asciiTheme="minorEastAsia" w:hAnsiTheme="minorEastAsia" w:cs="宋体"/>
                <w:b/>
                <w:color w:val="333333"/>
                <w:kern w:val="0"/>
                <w:szCs w:val="21"/>
              </w:rPr>
            </w:pPr>
            <w:r w:rsidRPr="00405B37">
              <w:rPr>
                <w:rFonts w:asciiTheme="minorEastAsia" w:hAnsiTheme="minorEastAsia" w:cs="宋体" w:hint="eastAsia"/>
                <w:b/>
                <w:color w:val="333333"/>
                <w:kern w:val="0"/>
                <w:szCs w:val="21"/>
              </w:rPr>
              <w:t>活动安排</w:t>
            </w:r>
          </w:p>
        </w:tc>
        <w:tc>
          <w:tcPr>
            <w:tcW w:w="1559" w:type="dxa"/>
            <w:vAlign w:val="center"/>
          </w:tcPr>
          <w:p w:rsidR="001064DC" w:rsidRPr="00405B37" w:rsidRDefault="001064DC" w:rsidP="00106CA6">
            <w:pPr>
              <w:widowControl/>
              <w:jc w:val="center"/>
              <w:rPr>
                <w:rFonts w:asciiTheme="minorEastAsia" w:hAnsiTheme="minorEastAsia" w:cs="宋体"/>
                <w:b/>
                <w:color w:val="333333"/>
                <w:kern w:val="0"/>
                <w:szCs w:val="21"/>
              </w:rPr>
            </w:pPr>
            <w:r w:rsidRPr="00405B37">
              <w:rPr>
                <w:rFonts w:asciiTheme="minorEastAsia" w:hAnsiTheme="minorEastAsia" w:cs="宋体" w:hint="eastAsia"/>
                <w:b/>
                <w:color w:val="333333"/>
                <w:kern w:val="0"/>
                <w:szCs w:val="21"/>
              </w:rPr>
              <w:t>地点</w:t>
            </w:r>
          </w:p>
        </w:tc>
        <w:tc>
          <w:tcPr>
            <w:tcW w:w="1559" w:type="dxa"/>
            <w:vAlign w:val="center"/>
          </w:tcPr>
          <w:p w:rsidR="001064DC" w:rsidRPr="00405B37" w:rsidRDefault="000D3EDD" w:rsidP="00106CA6">
            <w:pPr>
              <w:widowControl/>
              <w:jc w:val="center"/>
              <w:rPr>
                <w:rFonts w:asciiTheme="minorEastAsia" w:hAnsiTheme="minorEastAsia" w:cs="宋体"/>
                <w:b/>
                <w:color w:val="333333"/>
                <w:kern w:val="0"/>
                <w:szCs w:val="21"/>
              </w:rPr>
            </w:pPr>
            <w:r w:rsidRPr="00405B37">
              <w:rPr>
                <w:rFonts w:asciiTheme="minorEastAsia" w:hAnsiTheme="minorEastAsia" w:cs="宋体" w:hint="eastAsia"/>
                <w:b/>
                <w:color w:val="333333"/>
                <w:kern w:val="0"/>
                <w:szCs w:val="21"/>
              </w:rPr>
              <w:t>负责</w:t>
            </w:r>
            <w:r w:rsidR="001064DC" w:rsidRPr="00405B37">
              <w:rPr>
                <w:rFonts w:asciiTheme="minorEastAsia" w:hAnsiTheme="minorEastAsia" w:cs="宋体" w:hint="eastAsia"/>
                <w:b/>
                <w:color w:val="333333"/>
                <w:kern w:val="0"/>
                <w:szCs w:val="21"/>
              </w:rPr>
              <w:t>人员</w:t>
            </w:r>
          </w:p>
        </w:tc>
      </w:tr>
      <w:tr w:rsidR="00BB5BBF" w:rsidRPr="00CD1CE2" w:rsidTr="00667099">
        <w:trPr>
          <w:trHeight w:val="654"/>
        </w:trPr>
        <w:tc>
          <w:tcPr>
            <w:tcW w:w="959" w:type="dxa"/>
            <w:vAlign w:val="center"/>
          </w:tcPr>
          <w:p w:rsidR="003F60C3" w:rsidRPr="00CD1CE2" w:rsidRDefault="00104352" w:rsidP="00667099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第一天</w:t>
            </w:r>
          </w:p>
        </w:tc>
        <w:tc>
          <w:tcPr>
            <w:tcW w:w="709" w:type="dxa"/>
            <w:vAlign w:val="center"/>
          </w:tcPr>
          <w:p w:rsidR="00104352" w:rsidRPr="00CD1CE2" w:rsidRDefault="00104352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1559" w:type="dxa"/>
            <w:vAlign w:val="center"/>
          </w:tcPr>
          <w:p w:rsidR="00104352" w:rsidRPr="00CD1CE2" w:rsidRDefault="00CD1CE2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  <w:r w:rsidR="00104352" w:rsidRPr="00CD1CE2">
              <w:rPr>
                <w:rFonts w:asciiTheme="minorEastAsia" w:hAnsiTheme="minorEastAsia" w:cs="宋体"/>
                <w:kern w:val="0"/>
                <w:szCs w:val="21"/>
              </w:rPr>
              <w:t>:00-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17</w:t>
            </w:r>
            <w:r w:rsidR="00104352" w:rsidRPr="00CD1CE2">
              <w:rPr>
                <w:rFonts w:asciiTheme="minorEastAsia" w:hAnsiTheme="minorEastAsia" w:cs="宋体"/>
                <w:kern w:val="0"/>
                <w:szCs w:val="21"/>
              </w:rPr>
              <w:t>:00</w:t>
            </w:r>
          </w:p>
        </w:tc>
        <w:tc>
          <w:tcPr>
            <w:tcW w:w="3969" w:type="dxa"/>
            <w:vAlign w:val="center"/>
          </w:tcPr>
          <w:p w:rsidR="00104352" w:rsidRPr="00CD1CE2" w:rsidRDefault="00104352" w:rsidP="00106CA6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广州大学城中大学东校园报到</w:t>
            </w:r>
            <w:r w:rsidR="00CD1CE2">
              <w:rPr>
                <w:rFonts w:asciiTheme="minorEastAsia" w:hAnsiTheme="minorEastAsia" w:cs="宋体" w:hint="eastAsia"/>
                <w:kern w:val="0"/>
                <w:szCs w:val="21"/>
              </w:rPr>
              <w:t>,</w:t>
            </w:r>
            <w:r w:rsidR="00CD1CE2" w:rsidRPr="00CD1CE2">
              <w:rPr>
                <w:rFonts w:asciiTheme="minorEastAsia" w:hAnsiTheme="minorEastAsia" w:cs="宋体"/>
                <w:kern w:val="0"/>
                <w:szCs w:val="21"/>
              </w:rPr>
              <w:t>入住学校公寓或校园附近宾馆</w:t>
            </w:r>
          </w:p>
        </w:tc>
        <w:tc>
          <w:tcPr>
            <w:tcW w:w="1559" w:type="dxa"/>
            <w:vAlign w:val="center"/>
          </w:tcPr>
          <w:p w:rsidR="00104352" w:rsidRPr="00CD1CE2" w:rsidRDefault="003F60C3" w:rsidP="000D3EDD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学院108</w:t>
            </w:r>
          </w:p>
        </w:tc>
        <w:tc>
          <w:tcPr>
            <w:tcW w:w="1559" w:type="dxa"/>
            <w:vAlign w:val="center"/>
          </w:tcPr>
          <w:p w:rsidR="0010435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学生助理</w:t>
            </w:r>
          </w:p>
        </w:tc>
      </w:tr>
      <w:tr w:rsidR="00405B37" w:rsidRPr="00CD1CE2" w:rsidTr="005051CB">
        <w:trPr>
          <w:trHeight w:val="709"/>
        </w:trPr>
        <w:tc>
          <w:tcPr>
            <w:tcW w:w="959" w:type="dxa"/>
            <w:vMerge w:val="restart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第二天</w:t>
            </w:r>
          </w:p>
        </w:tc>
        <w:tc>
          <w:tcPr>
            <w:tcW w:w="709" w:type="dxa"/>
            <w:vMerge w:val="restart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1559" w:type="dxa"/>
            <w:vAlign w:val="center"/>
          </w:tcPr>
          <w:p w:rsidR="00405B37" w:rsidRDefault="00405B37" w:rsidP="00106CA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9:00—10:00</w:t>
            </w:r>
          </w:p>
          <w:p w:rsidR="00405B37" w:rsidRPr="00CD1CE2" w:rsidRDefault="00405B37" w:rsidP="00CF13DA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开幕式</w:t>
            </w:r>
          </w:p>
        </w:tc>
        <w:tc>
          <w:tcPr>
            <w:tcW w:w="3969" w:type="dxa"/>
            <w:vAlign w:val="center"/>
          </w:tcPr>
          <w:p w:rsidR="00405B37" w:rsidRPr="00CD1CE2" w:rsidRDefault="00405B37" w:rsidP="00106CA6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1、学院领导致欢迎辞；</w:t>
            </w:r>
          </w:p>
          <w:p w:rsidR="00405B37" w:rsidRPr="00CD1CE2" w:rsidRDefault="00405B37" w:rsidP="00106CA6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2、学院领导介绍学院整体情况；</w:t>
            </w:r>
          </w:p>
          <w:p w:rsidR="00405B37" w:rsidRPr="00CD1CE2" w:rsidRDefault="00405B37" w:rsidP="005D4CC4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3、夏令营营员代表致辞；</w:t>
            </w:r>
          </w:p>
        </w:tc>
        <w:tc>
          <w:tcPr>
            <w:tcW w:w="1559" w:type="dxa"/>
            <w:vAlign w:val="center"/>
          </w:tcPr>
          <w:p w:rsidR="00405B37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超算B栋</w:t>
            </w:r>
          </w:p>
          <w:p w:rsidR="00405B37" w:rsidRPr="00CD1CE2" w:rsidRDefault="00405B37" w:rsidP="005051CB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（</w:t>
            </w:r>
            <w:r w:rsidR="005051CB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微电子大楼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102）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667099">
        <w:trPr>
          <w:trHeight w:val="421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05B37" w:rsidRDefault="00405B37" w:rsidP="006D1D4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10:00—1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CD1CE2">
              <w:rPr>
                <w:rFonts w:asciiTheme="minorEastAsia" w:hAnsiTheme="minorEastAsia" w:cs="宋体"/>
                <w:kern w:val="0"/>
                <w:szCs w:val="21"/>
              </w:rPr>
              <w:t>: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30</w:t>
            </w:r>
          </w:p>
          <w:p w:rsidR="00405B37" w:rsidRPr="00CD1CE2" w:rsidRDefault="00405B37" w:rsidP="006D1D4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学科</w:t>
            </w:r>
            <w:r w:rsidRPr="00CD1CE2">
              <w:rPr>
                <w:rFonts w:asciiTheme="minorEastAsia" w:hAnsiTheme="minorEastAsia" w:cs="宋体"/>
                <w:kern w:val="0"/>
                <w:szCs w:val="21"/>
              </w:rPr>
              <w:t>介绍</w:t>
            </w:r>
          </w:p>
        </w:tc>
        <w:tc>
          <w:tcPr>
            <w:tcW w:w="3969" w:type="dxa"/>
            <w:vAlign w:val="center"/>
          </w:tcPr>
          <w:p w:rsidR="00405B37" w:rsidRPr="005D4CC4" w:rsidRDefault="00E827C2" w:rsidP="00E827C2">
            <w:pPr>
              <w:pStyle w:val="a7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电子科学与技术；</w:t>
            </w:r>
          </w:p>
        </w:tc>
        <w:tc>
          <w:tcPr>
            <w:tcW w:w="1559" w:type="dxa"/>
            <w:vMerge w:val="restart"/>
            <w:vAlign w:val="center"/>
          </w:tcPr>
          <w:p w:rsidR="00405B37" w:rsidRDefault="00405B37" w:rsidP="000D3EDD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超算B栋</w:t>
            </w:r>
          </w:p>
          <w:p w:rsidR="00405B37" w:rsidRPr="00CD1CE2" w:rsidRDefault="00405B37" w:rsidP="005051CB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（</w:t>
            </w:r>
            <w:r w:rsidR="005051CB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微电子大楼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102）</w:t>
            </w:r>
          </w:p>
        </w:tc>
        <w:tc>
          <w:tcPr>
            <w:tcW w:w="1559" w:type="dxa"/>
            <w:vAlign w:val="center"/>
          </w:tcPr>
          <w:p w:rsidR="00405B37" w:rsidRPr="00CD1CE2" w:rsidRDefault="00E827C2" w:rsidP="00613F24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佘</w:t>
            </w:r>
            <w:r w:rsidR="00613F24">
              <w:rPr>
                <w:rFonts w:asciiTheme="minorEastAsia" w:hAnsiTheme="minorEastAsia" w:cs="宋体" w:hint="eastAsia"/>
                <w:kern w:val="0"/>
                <w:szCs w:val="21"/>
              </w:rPr>
              <w:t>峻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聪教授</w:t>
            </w:r>
          </w:p>
        </w:tc>
      </w:tr>
      <w:tr w:rsidR="00405B37" w:rsidRPr="00CD1CE2" w:rsidTr="00667099">
        <w:trPr>
          <w:trHeight w:val="427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05B37" w:rsidRPr="00CD1CE2" w:rsidRDefault="00405B37" w:rsidP="006D1D4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Default="00E827C2" w:rsidP="00667099">
            <w:pPr>
              <w:pStyle w:val="a7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光学工程；</w:t>
            </w:r>
          </w:p>
        </w:tc>
        <w:tc>
          <w:tcPr>
            <w:tcW w:w="1559" w:type="dxa"/>
            <w:vMerge/>
            <w:vAlign w:val="center"/>
          </w:tcPr>
          <w:p w:rsidR="00405B37" w:rsidRDefault="00405B37" w:rsidP="000D3EDD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B37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江灏教授</w:t>
            </w:r>
          </w:p>
        </w:tc>
      </w:tr>
      <w:tr w:rsidR="00405B37" w:rsidRPr="00CD1CE2" w:rsidTr="00667099">
        <w:trPr>
          <w:trHeight w:val="407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05B37" w:rsidRPr="00CD1CE2" w:rsidRDefault="00405B37" w:rsidP="006D1D4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Default="00D34987" w:rsidP="00667099">
            <w:pPr>
              <w:pStyle w:val="a7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信息与通信工程</w:t>
            </w:r>
            <w:r w:rsidR="00405B37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</w:p>
        </w:tc>
        <w:tc>
          <w:tcPr>
            <w:tcW w:w="1559" w:type="dxa"/>
            <w:vMerge/>
            <w:vAlign w:val="center"/>
          </w:tcPr>
          <w:p w:rsidR="00405B37" w:rsidRDefault="00405B37" w:rsidP="000D3EDD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B37" w:rsidRPr="00CD1CE2" w:rsidRDefault="00D3498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夏明华</w:t>
            </w:r>
            <w:r w:rsidR="00405B37">
              <w:rPr>
                <w:rFonts w:asciiTheme="minorEastAsia" w:hAnsiTheme="minorEastAsia" w:cs="宋体" w:hint="eastAsia"/>
                <w:kern w:val="0"/>
                <w:szCs w:val="21"/>
              </w:rPr>
              <w:t>教授</w:t>
            </w:r>
          </w:p>
        </w:tc>
      </w:tr>
      <w:tr w:rsidR="00405B37" w:rsidRPr="00CD1CE2" w:rsidTr="00936536">
        <w:trPr>
          <w:trHeight w:val="347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05B37" w:rsidRPr="00CD1CE2" w:rsidRDefault="00405B37" w:rsidP="003254EC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11：30</w:t>
            </w:r>
          </w:p>
        </w:tc>
        <w:tc>
          <w:tcPr>
            <w:tcW w:w="3969" w:type="dxa"/>
            <w:vAlign w:val="center"/>
          </w:tcPr>
          <w:p w:rsidR="00405B37" w:rsidRPr="00CD1CE2" w:rsidRDefault="00405B37" w:rsidP="003254EC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集体合影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93653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学院</w:t>
            </w:r>
            <w:r w:rsidR="00936536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、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牌坊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936536">
        <w:trPr>
          <w:trHeight w:val="411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0D3EDD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14:00—1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Pr="00CD1CE2">
              <w:rPr>
                <w:rFonts w:asciiTheme="minorEastAsia" w:hAnsiTheme="minorEastAsia" w:cs="宋体"/>
                <w:kern w:val="0"/>
                <w:szCs w:val="21"/>
              </w:rPr>
              <w:t>:00</w:t>
            </w:r>
          </w:p>
        </w:tc>
        <w:tc>
          <w:tcPr>
            <w:tcW w:w="3969" w:type="dxa"/>
            <w:vAlign w:val="center"/>
          </w:tcPr>
          <w:p w:rsidR="00405B37" w:rsidRPr="000D3EDD" w:rsidRDefault="00405B37" w:rsidP="000D3EDD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参观超算中心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超算A栋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5051CB">
        <w:trPr>
          <w:trHeight w:val="409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05B37" w:rsidRDefault="00405B37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15:00-17:00</w:t>
            </w:r>
          </w:p>
          <w:p w:rsidR="00405B37" w:rsidRDefault="00405B37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D34987" w:rsidRDefault="00405B37" w:rsidP="00CF13DA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参观学院</w:t>
            </w:r>
          </w:p>
          <w:p w:rsidR="00405B37" w:rsidRDefault="00405B37" w:rsidP="00CF13DA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实验室</w:t>
            </w:r>
          </w:p>
          <w:p w:rsidR="00D34987" w:rsidRPr="00CD1CE2" w:rsidRDefault="00D34987" w:rsidP="00D34987">
            <w:pPr>
              <w:widowControl/>
              <w:adjustRightInd w:val="0"/>
              <w:snapToGrid w:val="0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Pr="00CF13DA" w:rsidRDefault="00405B37" w:rsidP="005051CB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1. </w:t>
            </w:r>
            <w:r w:rsidRPr="00CF13DA">
              <w:rPr>
                <w:rFonts w:asciiTheme="minorEastAsia" w:hAnsiTheme="minorEastAsia" w:cs="宋体" w:hint="eastAsia"/>
                <w:kern w:val="0"/>
                <w:szCs w:val="21"/>
              </w:rPr>
              <w:t>余思远教授、王钢教授实验室；</w:t>
            </w:r>
          </w:p>
        </w:tc>
        <w:tc>
          <w:tcPr>
            <w:tcW w:w="1559" w:type="dxa"/>
            <w:vAlign w:val="center"/>
          </w:tcPr>
          <w:p w:rsidR="00405B37" w:rsidRPr="00CF13DA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纳米楼6楼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5051CB">
        <w:trPr>
          <w:trHeight w:val="415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05B37" w:rsidRDefault="00405B37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Pr="00CD1CE2" w:rsidRDefault="00405B37" w:rsidP="00CF13DA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 江灏教授实验室</w:t>
            </w:r>
            <w:r w:rsidRPr="00CD1CE2">
              <w:rPr>
                <w:rFonts w:asciiTheme="minorEastAsia" w:hAnsiTheme="minorEastAsia" w:cs="宋体"/>
                <w:kern w:val="0"/>
                <w:szCs w:val="21"/>
              </w:rPr>
              <w:t>；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613F24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纳米楼</w:t>
            </w:r>
            <w:r w:rsidR="00613F24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 xml:space="preserve"> 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楼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E827C2">
        <w:trPr>
          <w:trHeight w:val="410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05B37" w:rsidRDefault="00405B37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Pr="00CF13DA" w:rsidRDefault="00405B37" w:rsidP="00CF13DA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3. </w:t>
            </w:r>
            <w:r w:rsidRPr="00CF13DA">
              <w:rPr>
                <w:rFonts w:asciiTheme="minorEastAsia" w:hAnsiTheme="minorEastAsia" w:cs="宋体" w:hint="eastAsia"/>
                <w:kern w:val="0"/>
                <w:szCs w:val="21"/>
              </w:rPr>
              <w:t>谢曦教授实验室；</w:t>
            </w:r>
          </w:p>
        </w:tc>
        <w:tc>
          <w:tcPr>
            <w:tcW w:w="1559" w:type="dxa"/>
            <w:vAlign w:val="center"/>
          </w:tcPr>
          <w:p w:rsidR="00405B37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纳米楼3楼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E827C2">
        <w:trPr>
          <w:trHeight w:val="429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05B37" w:rsidRPr="00CD1CE2" w:rsidRDefault="00405B37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Pr="00CF13DA" w:rsidRDefault="00405B37" w:rsidP="00CF13DA">
            <w:pPr>
              <w:pStyle w:val="a7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刘菊华副教授实验室</w:t>
            </w:r>
            <w:r w:rsidRPr="00CF13DA">
              <w:rPr>
                <w:rFonts w:asciiTheme="minorEastAsia" w:hAnsiTheme="minorEastAsia" w:cs="宋体"/>
                <w:kern w:val="0"/>
                <w:szCs w:val="21"/>
              </w:rPr>
              <w:t>；</w:t>
            </w:r>
          </w:p>
        </w:tc>
        <w:tc>
          <w:tcPr>
            <w:tcW w:w="1559" w:type="dxa"/>
            <w:vAlign w:val="center"/>
          </w:tcPr>
          <w:p w:rsidR="00405B37" w:rsidRPr="00CF13DA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学院楼412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613F24">
        <w:trPr>
          <w:trHeight w:val="405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05B37" w:rsidRPr="00CD1CE2" w:rsidRDefault="00405B37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Default="00405B37" w:rsidP="00CF13DA">
            <w:pPr>
              <w:pStyle w:val="a7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王凯教授实验室；</w:t>
            </w:r>
          </w:p>
        </w:tc>
        <w:tc>
          <w:tcPr>
            <w:tcW w:w="1559" w:type="dxa"/>
            <w:vAlign w:val="center"/>
          </w:tcPr>
          <w:p w:rsidR="005051CB" w:rsidRDefault="005051CB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微电子大楼</w:t>
            </w:r>
          </w:p>
          <w:p w:rsidR="00405B37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2、3楼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05B37" w:rsidRPr="00CD1CE2" w:rsidTr="00E827C2">
        <w:trPr>
          <w:trHeight w:val="399"/>
        </w:trPr>
        <w:tc>
          <w:tcPr>
            <w:tcW w:w="95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05B37" w:rsidRPr="00CD1CE2" w:rsidRDefault="00405B37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405B37" w:rsidRDefault="00405B37" w:rsidP="00CF13DA">
            <w:pPr>
              <w:pStyle w:val="a7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教学实验室；</w:t>
            </w:r>
          </w:p>
        </w:tc>
        <w:tc>
          <w:tcPr>
            <w:tcW w:w="1559" w:type="dxa"/>
            <w:vAlign w:val="center"/>
          </w:tcPr>
          <w:p w:rsidR="00405B37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南实验楼</w:t>
            </w:r>
          </w:p>
        </w:tc>
        <w:tc>
          <w:tcPr>
            <w:tcW w:w="1559" w:type="dxa"/>
            <w:vAlign w:val="center"/>
          </w:tcPr>
          <w:p w:rsidR="00405B37" w:rsidRPr="00CD1CE2" w:rsidRDefault="00405B37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E827C2" w:rsidRPr="00CD1CE2" w:rsidTr="00613F24">
        <w:trPr>
          <w:trHeight w:val="350"/>
        </w:trPr>
        <w:tc>
          <w:tcPr>
            <w:tcW w:w="959" w:type="dxa"/>
            <w:vMerge w:val="restart"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第三天</w:t>
            </w:r>
          </w:p>
        </w:tc>
        <w:tc>
          <w:tcPr>
            <w:tcW w:w="709" w:type="dxa"/>
            <w:vMerge w:val="restart"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1559" w:type="dxa"/>
            <w:vMerge w:val="restart"/>
            <w:vAlign w:val="center"/>
          </w:tcPr>
          <w:p w:rsidR="00E827C2" w:rsidRDefault="00E827C2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9：00—12:00</w:t>
            </w:r>
          </w:p>
          <w:p w:rsidR="00E827C2" w:rsidRPr="00CD1CE2" w:rsidRDefault="00E827C2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专家学术讲座</w:t>
            </w:r>
          </w:p>
        </w:tc>
        <w:tc>
          <w:tcPr>
            <w:tcW w:w="3969" w:type="dxa"/>
            <w:vAlign w:val="center"/>
          </w:tcPr>
          <w:p w:rsidR="00E827C2" w:rsidRPr="00667099" w:rsidRDefault="00E827C2" w:rsidP="00667099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穿戴电子研究进展；</w:t>
            </w:r>
          </w:p>
        </w:tc>
        <w:tc>
          <w:tcPr>
            <w:tcW w:w="1559" w:type="dxa"/>
            <w:vMerge w:val="restart"/>
            <w:vAlign w:val="center"/>
          </w:tcPr>
          <w:p w:rsidR="00E827C2" w:rsidRDefault="00E827C2" w:rsidP="00E827C2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超算B栋</w:t>
            </w:r>
          </w:p>
          <w:p w:rsidR="00E827C2" w:rsidRPr="00CD1CE2" w:rsidRDefault="00E827C2" w:rsidP="005051CB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（</w:t>
            </w:r>
            <w:r w:rsidR="005051CB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微电子大楼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102）</w:t>
            </w:r>
          </w:p>
        </w:tc>
        <w:tc>
          <w:tcPr>
            <w:tcW w:w="1559" w:type="dxa"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刘川教授</w:t>
            </w:r>
          </w:p>
        </w:tc>
      </w:tr>
      <w:tr w:rsidR="00E827C2" w:rsidRPr="00CD1CE2" w:rsidTr="00613F24">
        <w:trPr>
          <w:trHeight w:val="186"/>
        </w:trPr>
        <w:tc>
          <w:tcPr>
            <w:tcW w:w="959" w:type="dxa"/>
            <w:vMerge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E827C2" w:rsidRPr="00CD1CE2" w:rsidRDefault="00E827C2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E827C2" w:rsidRPr="00667099" w:rsidRDefault="00E827C2" w:rsidP="00667099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5G时代：技术、标准及应用；</w:t>
            </w:r>
          </w:p>
        </w:tc>
        <w:tc>
          <w:tcPr>
            <w:tcW w:w="1559" w:type="dxa"/>
            <w:vMerge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江明教授</w:t>
            </w:r>
          </w:p>
        </w:tc>
      </w:tr>
      <w:tr w:rsidR="00E827C2" w:rsidRPr="00CD1CE2" w:rsidTr="00613F24">
        <w:trPr>
          <w:trHeight w:val="205"/>
        </w:trPr>
        <w:tc>
          <w:tcPr>
            <w:tcW w:w="959" w:type="dxa"/>
            <w:vMerge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E827C2" w:rsidRPr="00CD1CE2" w:rsidRDefault="00E827C2" w:rsidP="00106CA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E827C2" w:rsidRDefault="00E827C2" w:rsidP="00667099">
            <w:pPr>
              <w:pStyle w:val="a7"/>
              <w:widowControl/>
              <w:numPr>
                <w:ilvl w:val="0"/>
                <w:numId w:val="4"/>
              </w:numPr>
              <w:adjustRightInd w:val="0"/>
              <w:snapToGrid w:val="0"/>
              <w:ind w:firstLineChars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待定</w:t>
            </w:r>
          </w:p>
        </w:tc>
        <w:tc>
          <w:tcPr>
            <w:tcW w:w="1559" w:type="dxa"/>
            <w:vMerge/>
            <w:vAlign w:val="center"/>
          </w:tcPr>
          <w:p w:rsidR="00E827C2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827C2" w:rsidRDefault="00E827C2" w:rsidP="00106CA6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0D3EDD" w:rsidRPr="00CD1CE2" w:rsidTr="005051CB">
        <w:trPr>
          <w:trHeight w:val="258"/>
        </w:trPr>
        <w:tc>
          <w:tcPr>
            <w:tcW w:w="959" w:type="dxa"/>
            <w:vMerge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1559" w:type="dxa"/>
            <w:vAlign w:val="center"/>
          </w:tcPr>
          <w:p w:rsidR="000D3EDD" w:rsidRPr="00CD1CE2" w:rsidRDefault="000D3EDD" w:rsidP="00667099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14:</w:t>
            </w:r>
            <w:r w:rsidR="00667099"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 w:rsidRPr="00CD1CE2">
              <w:rPr>
                <w:rFonts w:asciiTheme="minorEastAsia" w:hAnsiTheme="minorEastAsia" w:cs="宋体"/>
                <w:kern w:val="0"/>
                <w:szCs w:val="21"/>
              </w:rPr>
              <w:t>0—15:00</w:t>
            </w:r>
          </w:p>
        </w:tc>
        <w:tc>
          <w:tcPr>
            <w:tcW w:w="3969" w:type="dxa"/>
            <w:vAlign w:val="center"/>
          </w:tcPr>
          <w:p w:rsidR="00667099" w:rsidRDefault="00667099" w:rsidP="00667099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学院研究生培养就业、招生政策宣讲。</w:t>
            </w:r>
          </w:p>
          <w:p w:rsidR="000D3EDD" w:rsidRPr="00CD1CE2" w:rsidRDefault="00667099" w:rsidP="00667099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（发放回收调查问卷）</w:t>
            </w:r>
          </w:p>
        </w:tc>
        <w:tc>
          <w:tcPr>
            <w:tcW w:w="1559" w:type="dxa"/>
            <w:vMerge w:val="restart"/>
            <w:vAlign w:val="center"/>
          </w:tcPr>
          <w:p w:rsidR="00667099" w:rsidRDefault="00667099" w:rsidP="00667099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超算B栋</w:t>
            </w:r>
          </w:p>
          <w:p w:rsidR="000D3EDD" w:rsidRPr="00CD1CE2" w:rsidRDefault="00667099" w:rsidP="005051CB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（</w:t>
            </w:r>
            <w:r w:rsidR="005051CB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微电子大楼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102）</w:t>
            </w:r>
          </w:p>
        </w:tc>
        <w:tc>
          <w:tcPr>
            <w:tcW w:w="1559" w:type="dxa"/>
            <w:vMerge w:val="restart"/>
            <w:vAlign w:val="center"/>
          </w:tcPr>
          <w:p w:rsidR="000D3EDD" w:rsidRPr="00CD1CE2" w:rsidRDefault="00667099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龚婕、陈华鸿</w:t>
            </w:r>
          </w:p>
        </w:tc>
      </w:tr>
      <w:tr w:rsidR="000D3EDD" w:rsidRPr="00CD1CE2" w:rsidTr="00936536">
        <w:trPr>
          <w:trHeight w:val="503"/>
        </w:trPr>
        <w:tc>
          <w:tcPr>
            <w:tcW w:w="959" w:type="dxa"/>
            <w:vMerge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15:00—16:00</w:t>
            </w:r>
          </w:p>
        </w:tc>
        <w:tc>
          <w:tcPr>
            <w:tcW w:w="3969" w:type="dxa"/>
            <w:vAlign w:val="center"/>
          </w:tcPr>
          <w:p w:rsidR="000D3EDD" w:rsidRPr="00CD1CE2" w:rsidRDefault="00667099" w:rsidP="00106CA6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与电信学院在读研究生互动交流。</w:t>
            </w:r>
          </w:p>
        </w:tc>
        <w:tc>
          <w:tcPr>
            <w:tcW w:w="1559" w:type="dxa"/>
            <w:vMerge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04659A" w:rsidRPr="00CD1CE2" w:rsidTr="005051CB">
        <w:trPr>
          <w:trHeight w:val="429"/>
        </w:trPr>
        <w:tc>
          <w:tcPr>
            <w:tcW w:w="959" w:type="dxa"/>
            <w:vMerge w:val="restart"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第四天</w:t>
            </w:r>
          </w:p>
        </w:tc>
        <w:tc>
          <w:tcPr>
            <w:tcW w:w="709" w:type="dxa"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1559" w:type="dxa"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9:00</w:t>
            </w:r>
            <w:r w:rsidRPr="00CD1CE2">
              <w:rPr>
                <w:rFonts w:asciiTheme="minorEastAsia" w:hAnsiTheme="minorEastAsia" w:cs="宋体"/>
                <w:kern w:val="0"/>
                <w:szCs w:val="21"/>
              </w:rPr>
              <w:t>—</w:t>
            </w:r>
            <w:r w:rsidRPr="00CD1CE2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12:00</w:t>
            </w:r>
          </w:p>
        </w:tc>
        <w:tc>
          <w:tcPr>
            <w:tcW w:w="3969" w:type="dxa"/>
            <w:vMerge w:val="restart"/>
            <w:vAlign w:val="center"/>
          </w:tcPr>
          <w:p w:rsidR="0004659A" w:rsidRPr="00CD1CE2" w:rsidRDefault="0004659A" w:rsidP="00667099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综合素质考查</w:t>
            </w:r>
          </w:p>
        </w:tc>
        <w:tc>
          <w:tcPr>
            <w:tcW w:w="1559" w:type="dxa"/>
            <w:vMerge w:val="restart"/>
            <w:vAlign w:val="center"/>
          </w:tcPr>
          <w:p w:rsidR="0004659A" w:rsidRPr="00CD1CE2" w:rsidRDefault="0004659A" w:rsidP="00667099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学院楼</w:t>
            </w:r>
          </w:p>
        </w:tc>
        <w:tc>
          <w:tcPr>
            <w:tcW w:w="1559" w:type="dxa"/>
            <w:vMerge w:val="restart"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龚婕、陈华鸿</w:t>
            </w:r>
          </w:p>
        </w:tc>
      </w:tr>
      <w:tr w:rsidR="0004659A" w:rsidRPr="00CD1CE2" w:rsidTr="005051CB">
        <w:trPr>
          <w:trHeight w:val="407"/>
        </w:trPr>
        <w:tc>
          <w:tcPr>
            <w:tcW w:w="959" w:type="dxa"/>
            <w:vMerge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1559" w:type="dxa"/>
            <w:vAlign w:val="center"/>
          </w:tcPr>
          <w:p w:rsidR="0004659A" w:rsidRPr="00CD1CE2" w:rsidRDefault="0004659A" w:rsidP="00667099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 w:rsidRPr="00CD1CE2">
              <w:rPr>
                <w:rFonts w:asciiTheme="minorEastAsia" w:hAnsiTheme="minorEastAsia" w:cs="宋体"/>
                <w:kern w:val="0"/>
                <w:szCs w:val="21"/>
              </w:rPr>
              <w:t>：00—17:00</w:t>
            </w:r>
          </w:p>
        </w:tc>
        <w:tc>
          <w:tcPr>
            <w:tcW w:w="3969" w:type="dxa"/>
            <w:vMerge/>
            <w:vAlign w:val="center"/>
          </w:tcPr>
          <w:p w:rsidR="0004659A" w:rsidRPr="00CD1CE2" w:rsidRDefault="0004659A" w:rsidP="00106CA6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04659A" w:rsidRPr="00CD1CE2" w:rsidRDefault="0004659A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0D3EDD" w:rsidRPr="00CD1CE2" w:rsidTr="001F75EC">
        <w:trPr>
          <w:trHeight w:val="428"/>
        </w:trPr>
        <w:tc>
          <w:tcPr>
            <w:tcW w:w="959" w:type="dxa"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第五天</w:t>
            </w:r>
          </w:p>
        </w:tc>
        <w:tc>
          <w:tcPr>
            <w:tcW w:w="2268" w:type="dxa"/>
            <w:gridSpan w:val="2"/>
            <w:vAlign w:val="center"/>
          </w:tcPr>
          <w:p w:rsidR="000D3EDD" w:rsidRPr="00CD1CE2" w:rsidRDefault="000D3EDD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整天</w:t>
            </w:r>
          </w:p>
        </w:tc>
        <w:tc>
          <w:tcPr>
            <w:tcW w:w="3969" w:type="dxa"/>
            <w:vAlign w:val="center"/>
          </w:tcPr>
          <w:p w:rsidR="000D3EDD" w:rsidRPr="00CD1CE2" w:rsidRDefault="000D3EDD" w:rsidP="00106CA6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CD1CE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退营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（离营前归还临时校园卡）</w:t>
            </w:r>
          </w:p>
        </w:tc>
        <w:tc>
          <w:tcPr>
            <w:tcW w:w="1559" w:type="dxa"/>
            <w:vAlign w:val="center"/>
          </w:tcPr>
          <w:p w:rsidR="000D3EDD" w:rsidRPr="00CD1CE2" w:rsidRDefault="000D3EDD" w:rsidP="00613F24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学院楼108</w:t>
            </w:r>
          </w:p>
        </w:tc>
        <w:tc>
          <w:tcPr>
            <w:tcW w:w="1559" w:type="dxa"/>
            <w:vAlign w:val="center"/>
          </w:tcPr>
          <w:p w:rsidR="000D3EDD" w:rsidRPr="00CD1CE2" w:rsidRDefault="00E827C2" w:rsidP="00106CA6">
            <w:pPr>
              <w:widowControl/>
              <w:jc w:val="center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学生助理</w:t>
            </w:r>
          </w:p>
        </w:tc>
      </w:tr>
    </w:tbl>
    <w:p w:rsidR="005051CB" w:rsidRDefault="005051CB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b/>
          <w:bCs/>
          <w:color w:val="333333"/>
          <w:kern w:val="0"/>
          <w:sz w:val="27"/>
        </w:rPr>
      </w:pPr>
    </w:p>
    <w:p w:rsidR="00880701" w:rsidRPr="00880701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88070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</w:rPr>
        <w:lastRenderedPageBreak/>
        <w:t>三、申请条件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.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原则上应为国内原985、211高校在校全日制三年级本科生（2019届毕业生）。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学习成绩优秀，前三年总成绩（若无法提供前三年成绩，则至少应提供前五个学期总成绩证明），“985”工程院校前三年总评成绩排名在同年级本专业（系）前40%，“211”工程院校成绩排名为前20%，专业必修课成绩均及格。在学术科研方面表现优秀，取得成果者优先。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通过国家大学英语六级，成绩一般不低于426分。</w:t>
      </w:r>
    </w:p>
    <w:p w:rsidR="00880701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已取得或即将取得推荐免试外推资格者优先录取。</w:t>
      </w:r>
    </w:p>
    <w:p w:rsidR="00936536" w:rsidRPr="0004659A" w:rsidRDefault="00936536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80701" w:rsidRPr="00880701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88070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</w:rPr>
        <w:t>四、申请材料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.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中山大学电子与信息工程学院</w:t>
      </w:r>
      <w:r w:rsidR="00C77305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2019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年全国优秀大学生夏令营申请表（附件）；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本科阶段成绩单和前两年半总评成绩排名证明（均须教务部门盖章）；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英语水平证明材料（如国家英语六级考试成绩、TOEFL成绩、GRE成绩、雅思成绩等复印件）；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教师推荐信1封；</w:t>
      </w:r>
    </w:p>
    <w:p w:rsidR="00880701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其他证明材料（如代表性学术论文或其他原创性工作成果、获奖证书等复印件）。</w:t>
      </w:r>
    </w:p>
    <w:p w:rsidR="00936536" w:rsidRPr="00936536" w:rsidRDefault="00936536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b/>
          <w:bCs/>
          <w:color w:val="333333"/>
          <w:kern w:val="0"/>
          <w:sz w:val="27"/>
        </w:rPr>
      </w:pPr>
      <w:r w:rsidRPr="0088070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</w:rPr>
        <w:t>五、申请流程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网页信息提交：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时间：</w:t>
      </w:r>
      <w:r w:rsidR="00C77305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2019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年6月1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日前；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网址：</w:t>
      </w:r>
      <w:hyperlink r:id="rId10" w:history="1">
        <w:r w:rsidRPr="00936536">
          <w:rPr>
            <w:rFonts w:ascii="微软雅黑" w:eastAsia="微软雅黑" w:hAnsi="微软雅黑" w:cs="宋体" w:hint="eastAsia"/>
            <w:color w:val="000000"/>
            <w:kern w:val="0"/>
            <w:sz w:val="24"/>
            <w:szCs w:val="24"/>
          </w:rPr>
          <w:t>http://ecampus.sysu.edu.cn/graduate/r/index</w:t>
        </w:r>
      </w:hyperlink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.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提交纸质版材料：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上述申请材料1~5项</w:t>
      </w:r>
      <w:r w:rsidR="0080442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（第1项申请表</w:t>
      </w:r>
      <w:r w:rsidR="00D27DA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请</w:t>
      </w:r>
      <w:r w:rsidR="0080442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同时发送word版本到</w:t>
      </w:r>
      <w:hyperlink r:id="rId11" w:history="1">
        <w:r w:rsidR="00804420" w:rsidRPr="00A212A5">
          <w:rPr>
            <w:rStyle w:val="a5"/>
            <w:rFonts w:ascii="微软雅黑" w:eastAsia="微软雅黑" w:hAnsi="微软雅黑" w:cs="宋体" w:hint="eastAsia"/>
            <w:kern w:val="0"/>
            <w:sz w:val="24"/>
            <w:szCs w:val="24"/>
          </w:rPr>
          <w:t>chenhuahong@tom.com</w:t>
        </w:r>
      </w:hyperlink>
      <w:r w:rsidR="0080442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邮寄</w:t>
      </w:r>
      <w:r w:rsidR="0080442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：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广州市番禺区大学城外环东路132号中山大学电子与信息工程学院1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09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室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邮编：510006</w:t>
      </w:r>
      <w:r w:rsidR="002F1B6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2F1B6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2F1B6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2F1B6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2F1B6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2F1B6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D27DA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D27DA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="00D27DA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ab/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联系人：陈老师、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龚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老师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电话：020-399433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15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、3994332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0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</w:t>
      </w:r>
    </w:p>
    <w:p w:rsidR="00880701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纸质申请材料寄达日期：</w:t>
      </w:r>
      <w:r w:rsidR="00C77305"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2019</w:t>
      </w: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年6月15日</w:t>
      </w:r>
      <w:r w:rsid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 xml:space="preserve"> </w:t>
      </w:r>
      <w:r w:rsid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</w:t>
      </w:r>
      <w:r w:rsidR="00AE6758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由于</w:t>
      </w:r>
      <w:r w:rsid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一般</w:t>
      </w:r>
      <w:r w:rsidR="00AE6758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快递公司不允许进校</w:t>
      </w:r>
      <w:r w:rsid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="0080442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</w:t>
      </w:r>
      <w:r w:rsid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免寄失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建议使用EMS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、顺丰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快递提前3天以上邮寄），未邮寄纸质材料者，报名不予受理。</w:t>
      </w:r>
    </w:p>
    <w:p w:rsidR="00936536" w:rsidRPr="00936536" w:rsidRDefault="00936536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80701" w:rsidRPr="00880701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88070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</w:rPr>
        <w:t>六、</w:t>
      </w:r>
      <w:r w:rsidRPr="00880701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</w:t>
      </w:r>
      <w:r w:rsidRPr="00880701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</w:rPr>
        <w:t>其他注意事项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</w:t>
      </w:r>
      <w:r w:rsidR="001F75EC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本次夏令营活动拟录取80人左右，由我院专家组进行审核录取工作，于</w:t>
      </w:r>
      <w:r w:rsidR="00C77305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2019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年6月30日前结束，录取名单将直接通知本人（申请材料中请注明具体联系方式，如手机或其他电话联系方式、邮箱等）并在我院网址（</w:t>
      </w:r>
      <w:hyperlink r:id="rId12" w:history="1">
        <w:r w:rsidRPr="00936536">
          <w:rPr>
            <w:rFonts w:ascii="微软雅黑" w:eastAsia="微软雅黑" w:hAnsi="微软雅黑" w:cs="宋体" w:hint="eastAsia"/>
            <w:color w:val="000000"/>
            <w:kern w:val="0"/>
            <w:sz w:val="24"/>
            <w:szCs w:val="24"/>
          </w:rPr>
          <w:t>http://seit.sysu.edu.cn/</w:t>
        </w:r>
      </w:hyperlink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</w:t>
      </w:r>
      <w:r w:rsidR="007B55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及公众号</w:t>
      </w: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上进行公示。</w:t>
      </w:r>
    </w:p>
    <w:p w:rsidR="00880701" w:rsidRPr="00936536" w:rsidRDefault="00880701" w:rsidP="00941E49">
      <w:pPr>
        <w:widowControl/>
        <w:shd w:val="clear" w:color="auto" w:fill="FFFFFF"/>
        <w:adjustRightInd w:val="0"/>
        <w:snapToGrid w:val="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</w:t>
      </w:r>
      <w:r w:rsidR="0004659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D27DA3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申请入营的同学可加入</w:t>
      </w:r>
      <w:r w:rsidR="00C77305" w:rsidRPr="00D27DA3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2019</w:t>
      </w:r>
      <w:r w:rsidRPr="00D27DA3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年夏令营活动QQ群：</w:t>
      </w:r>
      <w:r w:rsidR="000606F0" w:rsidRPr="00D27DA3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640644084</w:t>
      </w:r>
      <w:r w:rsidRPr="00D27DA3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。</w:t>
      </w:r>
      <w:bookmarkStart w:id="0" w:name="_GoBack"/>
      <w:bookmarkEnd w:id="0"/>
    </w:p>
    <w:p w:rsidR="000606F0" w:rsidRDefault="007B5523" w:rsidP="00941E49">
      <w:pPr>
        <w:widowControl/>
        <w:shd w:val="clear" w:color="auto" w:fill="FFFFFF"/>
        <w:adjustRightInd w:val="0"/>
        <w:snapToGrid w:val="0"/>
        <w:jc w:val="center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69853569" wp14:editId="365EE871">
            <wp:simplePos x="0" y="0"/>
            <wp:positionH relativeFrom="column">
              <wp:posOffset>3432810</wp:posOffset>
            </wp:positionH>
            <wp:positionV relativeFrom="paragraph">
              <wp:posOffset>45085</wp:posOffset>
            </wp:positionV>
            <wp:extent cx="1868170" cy="185420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A5BF5" wp14:editId="4B968BFD">
                <wp:simplePos x="0" y="0"/>
                <wp:positionH relativeFrom="column">
                  <wp:posOffset>3364865</wp:posOffset>
                </wp:positionH>
                <wp:positionV relativeFrom="paragraph">
                  <wp:posOffset>-5080</wp:posOffset>
                </wp:positionV>
                <wp:extent cx="1997710" cy="2494280"/>
                <wp:effectExtent l="0" t="0" r="21590" b="203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2494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Default="007B5523"/>
                          <w:p w:rsidR="007B5523" w:rsidRPr="007B5523" w:rsidRDefault="007B5523">
                            <w:pPr>
                              <w:rPr>
                                <w:b/>
                              </w:rPr>
                            </w:pPr>
                            <w:r w:rsidRPr="007B5523">
                              <w:rPr>
                                <w:rFonts w:hint="eastAsia"/>
                                <w:b/>
                              </w:rPr>
                              <w:t>中山大学电子与信息工程学院</w:t>
                            </w:r>
                          </w:p>
                          <w:p w:rsidR="007B5523" w:rsidRPr="007B5523" w:rsidRDefault="007B5523">
                            <w:pPr>
                              <w:rPr>
                                <w:b/>
                              </w:rPr>
                            </w:pPr>
                            <w:r w:rsidRPr="007B5523">
                              <w:rPr>
                                <w:rFonts w:hint="eastAsia"/>
                                <w:b/>
                              </w:rPr>
                              <w:t>公众号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64.95pt;margin-top:-.4pt;width:157.3pt;height:19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" fillcolor="white [3201]" strokeweight=".5pt">
                <v:textbox>
                  <w:txbxContent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Default="007B5523">
                      <w:pPr>
                        <w:rPr>
                          <w:rFonts w:hint="eastAsia"/>
                        </w:rPr>
                      </w:pPr>
                    </w:p>
                    <w:p w:rsidR="007B5523" w:rsidRPr="007B5523" w:rsidRDefault="007B5523">
                      <w:pPr>
                        <w:rPr>
                          <w:rFonts w:hint="eastAsia"/>
                          <w:b/>
                        </w:rPr>
                      </w:pPr>
                      <w:r w:rsidRPr="007B5523">
                        <w:rPr>
                          <w:rFonts w:hint="eastAsia"/>
                          <w:b/>
                        </w:rPr>
                        <w:t>中山大学电子与信息工程学院</w:t>
                      </w:r>
                    </w:p>
                    <w:p w:rsidR="007B5523" w:rsidRPr="007B5523" w:rsidRDefault="007B5523">
                      <w:pPr>
                        <w:rPr>
                          <w:b/>
                        </w:rPr>
                      </w:pPr>
                      <w:r w:rsidRPr="007B5523">
                        <w:rPr>
                          <w:rFonts w:hint="eastAsia"/>
                          <w:b/>
                        </w:rPr>
                        <w:t>公众号</w:t>
                      </w:r>
                    </w:p>
                  </w:txbxContent>
                </v:textbox>
              </v:shape>
            </w:pict>
          </mc:Fallback>
        </mc:AlternateContent>
      </w:r>
      <w:r w:rsidR="000606F0">
        <w:rPr>
          <w:noProof/>
        </w:rPr>
        <w:drawing>
          <wp:inline distT="0" distB="0" distL="0" distR="0" wp14:anchorId="7C99B686" wp14:editId="2FFC2F49">
            <wp:extent cx="1990725" cy="25527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ab/>
      </w:r>
      <w:r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ab/>
      </w:r>
    </w:p>
    <w:p w:rsidR="007B5523" w:rsidRPr="00880701" w:rsidRDefault="007B5523" w:rsidP="00941E49">
      <w:pPr>
        <w:widowControl/>
        <w:shd w:val="clear" w:color="auto" w:fill="FFFFFF"/>
        <w:adjustRightInd w:val="0"/>
        <w:snapToGrid w:val="0"/>
        <w:jc w:val="center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</w:p>
    <w:p w:rsidR="00880701" w:rsidRPr="00880701" w:rsidRDefault="00880701" w:rsidP="00D05566">
      <w:pPr>
        <w:widowControl/>
        <w:shd w:val="clear" w:color="auto" w:fill="FFFFFF"/>
        <w:adjustRightInd w:val="0"/>
        <w:snapToGrid w:val="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880701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</w:t>
      </w:r>
    </w:p>
    <w:p w:rsidR="00880701" w:rsidRPr="00936536" w:rsidRDefault="00880701" w:rsidP="00D05566">
      <w:pPr>
        <w:widowControl/>
        <w:shd w:val="clear" w:color="auto" w:fill="FFFFFF"/>
        <w:adjustRightInd w:val="0"/>
        <w:snapToGrid w:val="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欢迎广大同学积极参加本次夏令营活动！</w:t>
      </w:r>
    </w:p>
    <w:p w:rsidR="00880701" w:rsidRPr="00936536" w:rsidRDefault="00880701" w:rsidP="00D05566">
      <w:pPr>
        <w:widowControl/>
        <w:shd w:val="clear" w:color="auto" w:fill="FFFFFF"/>
        <w:adjustRightInd w:val="0"/>
        <w:snapToGrid w:val="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880701" w:rsidRPr="00936536" w:rsidRDefault="00880701" w:rsidP="00D05566">
      <w:pPr>
        <w:widowControl/>
        <w:shd w:val="clear" w:color="auto" w:fill="FFFFFF"/>
        <w:adjustRightInd w:val="0"/>
        <w:snapToGrid w:val="0"/>
        <w:jc w:val="righ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中山大学电子与信息工程学院</w:t>
      </w:r>
    </w:p>
    <w:p w:rsidR="00880701" w:rsidRPr="00936536" w:rsidRDefault="00C77305" w:rsidP="00D05566">
      <w:pPr>
        <w:widowControl/>
        <w:shd w:val="clear" w:color="auto" w:fill="FFFFFF"/>
        <w:adjustRightInd w:val="0"/>
        <w:snapToGrid w:val="0"/>
        <w:jc w:val="righ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2019</w:t>
      </w:r>
      <w:r w:rsidR="00880701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年5月</w:t>
      </w:r>
      <w:r w:rsidR="00E827C2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</w:t>
      </w:r>
      <w:r w:rsidR="00880701" w:rsidRPr="00936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日</w:t>
      </w:r>
    </w:p>
    <w:p w:rsidR="00BB7C4F" w:rsidRDefault="00D27DA3" w:rsidP="00D05566">
      <w:pPr>
        <w:adjustRightInd w:val="0"/>
        <w:snapToGrid w:val="0"/>
      </w:pPr>
    </w:p>
    <w:sectPr w:rsidR="00BB7C4F" w:rsidSect="001064D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2A10"/>
    <w:multiLevelType w:val="hybridMultilevel"/>
    <w:tmpl w:val="66D0B168"/>
    <w:lvl w:ilvl="0" w:tplc="60E24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90167E"/>
    <w:multiLevelType w:val="hybridMultilevel"/>
    <w:tmpl w:val="668EEB24"/>
    <w:lvl w:ilvl="0" w:tplc="EEEA1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CC1932"/>
    <w:multiLevelType w:val="hybridMultilevel"/>
    <w:tmpl w:val="EFD4416E"/>
    <w:lvl w:ilvl="0" w:tplc="6CAC75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E9A3F53"/>
    <w:multiLevelType w:val="hybridMultilevel"/>
    <w:tmpl w:val="49D6E95E"/>
    <w:lvl w:ilvl="0" w:tplc="285E2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701"/>
    <w:rsid w:val="0004659A"/>
    <w:rsid w:val="000606F0"/>
    <w:rsid w:val="000D3EDD"/>
    <w:rsid w:val="000F26D7"/>
    <w:rsid w:val="00104352"/>
    <w:rsid w:val="001064DC"/>
    <w:rsid w:val="00106CA6"/>
    <w:rsid w:val="0018569A"/>
    <w:rsid w:val="00186702"/>
    <w:rsid w:val="001E4EE1"/>
    <w:rsid w:val="001F75EC"/>
    <w:rsid w:val="00225869"/>
    <w:rsid w:val="00234F9E"/>
    <w:rsid w:val="0023750F"/>
    <w:rsid w:val="00241F7C"/>
    <w:rsid w:val="002F1B64"/>
    <w:rsid w:val="002F3A20"/>
    <w:rsid w:val="0031499C"/>
    <w:rsid w:val="00325BA6"/>
    <w:rsid w:val="00394E91"/>
    <w:rsid w:val="003C0B46"/>
    <w:rsid w:val="003F60C3"/>
    <w:rsid w:val="00405B37"/>
    <w:rsid w:val="00410EE8"/>
    <w:rsid w:val="00441C6B"/>
    <w:rsid w:val="00453BC4"/>
    <w:rsid w:val="004809A9"/>
    <w:rsid w:val="005051CB"/>
    <w:rsid w:val="005D4CC4"/>
    <w:rsid w:val="00613F24"/>
    <w:rsid w:val="00667099"/>
    <w:rsid w:val="00670F92"/>
    <w:rsid w:val="006A3A9C"/>
    <w:rsid w:val="007330A5"/>
    <w:rsid w:val="00773A83"/>
    <w:rsid w:val="007B5523"/>
    <w:rsid w:val="007D4F83"/>
    <w:rsid w:val="00804420"/>
    <w:rsid w:val="00880701"/>
    <w:rsid w:val="00936536"/>
    <w:rsid w:val="00941E49"/>
    <w:rsid w:val="009766CF"/>
    <w:rsid w:val="009C175D"/>
    <w:rsid w:val="00AC56B5"/>
    <w:rsid w:val="00AE6758"/>
    <w:rsid w:val="00B1136F"/>
    <w:rsid w:val="00B36BF4"/>
    <w:rsid w:val="00BB5BBF"/>
    <w:rsid w:val="00C77305"/>
    <w:rsid w:val="00C80C6E"/>
    <w:rsid w:val="00C91DC3"/>
    <w:rsid w:val="00CD1CE2"/>
    <w:rsid w:val="00CF13DA"/>
    <w:rsid w:val="00D05566"/>
    <w:rsid w:val="00D23FC2"/>
    <w:rsid w:val="00D27DA3"/>
    <w:rsid w:val="00D34987"/>
    <w:rsid w:val="00DA28DD"/>
    <w:rsid w:val="00DC154B"/>
    <w:rsid w:val="00E827C2"/>
    <w:rsid w:val="00F6046B"/>
    <w:rsid w:val="00FB7549"/>
    <w:rsid w:val="00FE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07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070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username">
    <w:name w:val="username"/>
    <w:basedOn w:val="a0"/>
    <w:rsid w:val="00880701"/>
  </w:style>
  <w:style w:type="paragraph" w:styleId="a3">
    <w:name w:val="Normal (Web)"/>
    <w:basedOn w:val="a"/>
    <w:uiPriority w:val="99"/>
    <w:unhideWhenUsed/>
    <w:rsid w:val="008807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80701"/>
    <w:rPr>
      <w:b/>
      <w:bCs/>
    </w:rPr>
  </w:style>
  <w:style w:type="character" w:styleId="a5">
    <w:name w:val="Hyperlink"/>
    <w:basedOn w:val="a0"/>
    <w:uiPriority w:val="99"/>
    <w:unhideWhenUsed/>
    <w:rsid w:val="00880701"/>
    <w:rPr>
      <w:color w:val="0000FF"/>
      <w:u w:val="single"/>
    </w:rPr>
  </w:style>
  <w:style w:type="paragraph" w:customStyle="1" w:styleId="rteright">
    <w:name w:val="rteright"/>
    <w:basedOn w:val="a"/>
    <w:rsid w:val="008807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441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D4CC4"/>
    <w:pPr>
      <w:ind w:firstLineChars="200" w:firstLine="420"/>
    </w:pPr>
  </w:style>
  <w:style w:type="paragraph" w:styleId="a8">
    <w:name w:val="Balloon Text"/>
    <w:basedOn w:val="a"/>
    <w:link w:val="Char"/>
    <w:uiPriority w:val="99"/>
    <w:semiHidden/>
    <w:unhideWhenUsed/>
    <w:rsid w:val="000606F0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606F0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FB7549"/>
    <w:rPr>
      <w:sz w:val="21"/>
      <w:szCs w:val="21"/>
    </w:rPr>
  </w:style>
  <w:style w:type="paragraph" w:styleId="aa">
    <w:name w:val="annotation text"/>
    <w:basedOn w:val="a"/>
    <w:link w:val="Char0"/>
    <w:uiPriority w:val="99"/>
    <w:semiHidden/>
    <w:unhideWhenUsed/>
    <w:rsid w:val="00FB7549"/>
    <w:pPr>
      <w:jc w:val="left"/>
    </w:pPr>
  </w:style>
  <w:style w:type="character" w:customStyle="1" w:styleId="Char0">
    <w:name w:val="批注文字 Char"/>
    <w:basedOn w:val="a0"/>
    <w:link w:val="aa"/>
    <w:uiPriority w:val="99"/>
    <w:semiHidden/>
    <w:rsid w:val="00FB7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07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070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username">
    <w:name w:val="username"/>
    <w:basedOn w:val="a0"/>
    <w:rsid w:val="00880701"/>
  </w:style>
  <w:style w:type="paragraph" w:styleId="a3">
    <w:name w:val="Normal (Web)"/>
    <w:basedOn w:val="a"/>
    <w:uiPriority w:val="99"/>
    <w:unhideWhenUsed/>
    <w:rsid w:val="008807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80701"/>
    <w:rPr>
      <w:b/>
      <w:bCs/>
    </w:rPr>
  </w:style>
  <w:style w:type="character" w:styleId="a5">
    <w:name w:val="Hyperlink"/>
    <w:basedOn w:val="a0"/>
    <w:uiPriority w:val="99"/>
    <w:unhideWhenUsed/>
    <w:rsid w:val="00880701"/>
    <w:rPr>
      <w:color w:val="0000FF"/>
      <w:u w:val="single"/>
    </w:rPr>
  </w:style>
  <w:style w:type="paragraph" w:customStyle="1" w:styleId="rteright">
    <w:name w:val="rteright"/>
    <w:basedOn w:val="a"/>
    <w:rsid w:val="008807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441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D4CC4"/>
    <w:pPr>
      <w:ind w:firstLineChars="200" w:firstLine="420"/>
    </w:pPr>
  </w:style>
  <w:style w:type="paragraph" w:styleId="a8">
    <w:name w:val="Balloon Text"/>
    <w:basedOn w:val="a"/>
    <w:link w:val="Char"/>
    <w:uiPriority w:val="99"/>
    <w:semiHidden/>
    <w:unhideWhenUsed/>
    <w:rsid w:val="000606F0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606F0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FB7549"/>
    <w:rPr>
      <w:sz w:val="21"/>
      <w:szCs w:val="21"/>
    </w:rPr>
  </w:style>
  <w:style w:type="paragraph" w:styleId="aa">
    <w:name w:val="annotation text"/>
    <w:basedOn w:val="a"/>
    <w:link w:val="Char0"/>
    <w:uiPriority w:val="99"/>
    <w:semiHidden/>
    <w:unhideWhenUsed/>
    <w:rsid w:val="00FB7549"/>
    <w:pPr>
      <w:jc w:val="left"/>
    </w:pPr>
  </w:style>
  <w:style w:type="character" w:customStyle="1" w:styleId="Char0">
    <w:name w:val="批注文字 Char"/>
    <w:basedOn w:val="a0"/>
    <w:link w:val="aa"/>
    <w:uiPriority w:val="99"/>
    <w:semiHidden/>
    <w:rsid w:val="00FB7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1293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2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0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1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xsbb.com/news/list_32.html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dxsbb.com/news/list_178.html" TargetMode="External"/><Relationship Id="rId12" Type="http://schemas.openxmlformats.org/officeDocument/2006/relationships/hyperlink" Target="http://seit.sysu.edu.c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enhuahong@tom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ecampus.sysu.edu.cn/graduate/r/ind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ike.baidu.com/subview/50235/11094321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13398C-BB17-4903-8579-DBEBB174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thy</dc:creator>
  <cp:lastModifiedBy>xb21cn</cp:lastModifiedBy>
  <cp:revision>3</cp:revision>
  <cp:lastPrinted>2019-05-15T07:26:00Z</cp:lastPrinted>
  <dcterms:created xsi:type="dcterms:W3CDTF">2019-05-21T02:10:00Z</dcterms:created>
  <dcterms:modified xsi:type="dcterms:W3CDTF">2019-05-21T02:12:00Z</dcterms:modified>
</cp:coreProperties>
</file>