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/>
      </w:pPr>
      <w:bookmarkStart w:id="0" w:name="_GoBack"/>
      <w:r>
        <w:rPr>
          <w:rFonts w:hint="eastAsia"/>
        </w:rPr>
        <w:t>中山大学护理学院2023年硕士研究生复试录取方案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40" name="图片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8" name="图片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7" name="图片 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6" name="图片 3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5" name="图片 3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fangsong_gb231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kNGZhMzE5Mzc3ZDJkMWQ0ZGJmMjk4OTE0YTE2ZWQifQ=="/>
  </w:docVars>
  <w:rsids>
    <w:rsidRoot w:val="00810B9E"/>
    <w:rsid w:val="0081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16</Characters>
  <Lines>0</Lines>
  <Paragraphs>0</Paragraphs>
  <TotalTime>10</TotalTime>
  <ScaleCrop>false</ScaleCrop>
  <LinksUpToDate>false</LinksUpToDate>
  <CharactersWithSpaces>17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2023-03-22T01:09:00Z</dcterms:created>
  <dc:creator>yy</dc:creator>
  <cp:lastModifiedBy>yy</cp:lastModifiedBy>
  <dcterms:modified xsi:type="dcterms:W3CDTF">2023-03-22T02:21:04Z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0173771DDEF14AABAD528083C1E63326</vt:lpwstr>
  </property>
</Properties>
</file>