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Verdana" w:hAnsi="Verdana" w:cs="Verdana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  <w:bookmarkStart w:id="0" w:name="_GoBack"/>
      <w:r>
        <w:rPr>
          <w:rFonts w:hint="default" w:ascii="Verdana" w:hAnsi="Verdana" w:cs="Verdana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闽南师范大学物理与信息工程学院 2023年一志愿研究生复试名单公示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left"/>
        <w:rPr>
          <w:rFonts w:ascii="Verdana" w:hAnsi="Verdana" w:cs="Verdana"/>
          <w:i w:val="0"/>
          <w:iCs w:val="0"/>
          <w:caps w:val="0"/>
          <w:color w:val="72727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经我院复试录取工作领导小组和监督小组审核符合条件，进入我院</w:t>
      </w:r>
      <w:r>
        <w:rPr>
          <w:rFonts w:hint="default" w:ascii="Times New Roman" w:hAnsi="Times New Roman" w:cs="Times New Roman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20</w:t>
      </w:r>
      <w:r>
        <w:rPr>
          <w:rFonts w:ascii="Times New Roman" w:hAnsi="Times New Roman" w:cs="Times New Roman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23</w:t>
      </w:r>
      <w:r>
        <w:rPr>
          <w:rFonts w:hint="default" w:ascii="Verdana" w:hAnsi="Verdana" w:cs="Verdana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年研究生复试的第一批考生名单如下：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555"/>
        <w:jc w:val="left"/>
        <w:rPr>
          <w:rFonts w:hint="default" w:ascii="Verdana" w:hAnsi="Verdana" w:cs="Verdana"/>
          <w:i w:val="0"/>
          <w:iCs w:val="0"/>
          <w:caps w:val="0"/>
          <w:color w:val="727272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学科教学（物理）：一志愿考生</w:t>
      </w:r>
      <w:r>
        <w:rPr>
          <w:rFonts w:hint="default" w:ascii="Times New Roman" w:hAnsi="Times New Roman" w:cs="Times New Roman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12</w:t>
      </w:r>
      <w:r>
        <w:rPr>
          <w:rFonts w:hint="default" w:ascii="Verdana" w:hAnsi="Verdana" w:cs="Verdana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名，如下表所列。</w:t>
      </w:r>
    </w:p>
    <w:tbl>
      <w:tblPr>
        <w:tblW w:w="861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2265"/>
        <w:gridCol w:w="1140"/>
        <w:gridCol w:w="1020"/>
        <w:gridCol w:w="960"/>
        <w:gridCol w:w="1095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</w:trPr>
        <w:tc>
          <w:tcPr>
            <w:tcW w:w="10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727272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22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727272"/>
                <w:spacing w:val="0"/>
                <w:sz w:val="24"/>
                <w:szCs w:val="24"/>
                <w:bdr w:val="none" w:color="auto" w:sz="0" w:space="0"/>
              </w:rPr>
              <w:t>考生编号</w:t>
            </w:r>
          </w:p>
        </w:tc>
        <w:tc>
          <w:tcPr>
            <w:tcW w:w="11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727272"/>
                <w:spacing w:val="0"/>
                <w:sz w:val="22"/>
                <w:szCs w:val="22"/>
                <w:bdr w:val="none" w:color="auto" w:sz="0" w:space="0"/>
              </w:rPr>
              <w:t>初试成绩</w:t>
            </w:r>
          </w:p>
        </w:tc>
        <w:tc>
          <w:tcPr>
            <w:tcW w:w="41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727272"/>
                <w:spacing w:val="0"/>
                <w:sz w:val="24"/>
                <w:szCs w:val="24"/>
                <w:bdr w:val="none" w:color="auto" w:sz="0" w:space="0"/>
              </w:rPr>
              <w:t>初试科目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</w:trPr>
        <w:tc>
          <w:tcPr>
            <w:tcW w:w="10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727272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727272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727272"/>
                <w:spacing w:val="0"/>
                <w:sz w:val="22"/>
                <w:szCs w:val="22"/>
                <w:bdr w:val="none" w:color="auto" w:sz="0" w:space="0"/>
              </w:rPr>
              <w:t>业务课一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727272"/>
                <w:spacing w:val="0"/>
                <w:sz w:val="19"/>
                <w:szCs w:val="19"/>
                <w:bdr w:val="none" w:color="auto" w:sz="0" w:space="0"/>
              </w:rPr>
              <w:t>业务课二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程倩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104023210003583</w:t>
            </w:r>
          </w:p>
        </w:tc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375</w:t>
            </w:r>
          </w:p>
        </w:tc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张文林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104023210003587</w:t>
            </w:r>
          </w:p>
        </w:tc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364</w:t>
            </w:r>
          </w:p>
        </w:tc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89</w:t>
            </w:r>
          </w:p>
        </w:tc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胡佳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104023210003595</w:t>
            </w:r>
          </w:p>
        </w:tc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400</w:t>
            </w:r>
          </w:p>
        </w:tc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130</w:t>
            </w:r>
          </w:p>
        </w:tc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张志琳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104023210003608</w:t>
            </w:r>
          </w:p>
        </w:tc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381</w:t>
            </w:r>
          </w:p>
        </w:tc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116</w:t>
            </w:r>
          </w:p>
        </w:tc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许明超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104023210003611</w:t>
            </w:r>
          </w:p>
        </w:tc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353</w:t>
            </w:r>
          </w:p>
        </w:tc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99</w:t>
            </w:r>
          </w:p>
        </w:tc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潘雅静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104023210003613</w:t>
            </w:r>
          </w:p>
        </w:tc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367</w:t>
            </w:r>
          </w:p>
        </w:tc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汪彦琳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104023210003630</w:t>
            </w:r>
          </w:p>
        </w:tc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429</w:t>
            </w:r>
          </w:p>
        </w:tc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83</w:t>
            </w:r>
          </w:p>
        </w:tc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130</w:t>
            </w:r>
          </w:p>
        </w:tc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杨志涛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104023210003628</w:t>
            </w:r>
          </w:p>
        </w:tc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430</w:t>
            </w:r>
          </w:p>
        </w:tc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123</w:t>
            </w:r>
          </w:p>
        </w:tc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谢淑玟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104023210003629</w:t>
            </w:r>
          </w:p>
        </w:tc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418</w:t>
            </w:r>
          </w:p>
        </w:tc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134</w:t>
            </w:r>
          </w:p>
        </w:tc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方鸿一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104023210003625</w:t>
            </w:r>
          </w:p>
        </w:tc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384</w:t>
            </w:r>
          </w:p>
        </w:tc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86</w:t>
            </w:r>
          </w:p>
        </w:tc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116</w:t>
            </w:r>
          </w:p>
        </w:tc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蔡佳婧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104023210003636</w:t>
            </w:r>
          </w:p>
        </w:tc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364</w:t>
            </w:r>
          </w:p>
        </w:tc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112</w:t>
            </w:r>
          </w:p>
        </w:tc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邓东东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104023210003639</w:t>
            </w:r>
          </w:p>
        </w:tc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351</w:t>
            </w:r>
          </w:p>
        </w:tc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116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555"/>
        <w:jc w:val="left"/>
        <w:rPr>
          <w:rFonts w:hint="default" w:ascii="Verdana" w:hAnsi="Verdana" w:cs="Verdana"/>
          <w:i w:val="0"/>
          <w:iCs w:val="0"/>
          <w:caps w:val="0"/>
          <w:color w:val="727272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人工智能：一志愿考生</w:t>
      </w:r>
      <w:r>
        <w:rPr>
          <w:rFonts w:hint="default" w:ascii="Times New Roman" w:hAnsi="Times New Roman" w:cs="Times New Roman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1</w:t>
      </w:r>
      <w:r>
        <w:rPr>
          <w:rFonts w:hint="default" w:ascii="Verdana" w:hAnsi="Verdana" w:cs="Verdana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名，如下表所列。</w:t>
      </w:r>
    </w:p>
    <w:tbl>
      <w:tblPr>
        <w:tblW w:w="861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2265"/>
        <w:gridCol w:w="1140"/>
        <w:gridCol w:w="1020"/>
        <w:gridCol w:w="960"/>
        <w:gridCol w:w="1095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</w:trPr>
        <w:tc>
          <w:tcPr>
            <w:tcW w:w="10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727272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22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727272"/>
                <w:spacing w:val="0"/>
                <w:sz w:val="24"/>
                <w:szCs w:val="24"/>
                <w:bdr w:val="none" w:color="auto" w:sz="0" w:space="0"/>
              </w:rPr>
              <w:t>考生编号</w:t>
            </w:r>
          </w:p>
        </w:tc>
        <w:tc>
          <w:tcPr>
            <w:tcW w:w="11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727272"/>
                <w:spacing w:val="0"/>
                <w:sz w:val="22"/>
                <w:szCs w:val="22"/>
                <w:bdr w:val="none" w:color="auto" w:sz="0" w:space="0"/>
              </w:rPr>
              <w:t>初试成绩</w:t>
            </w:r>
          </w:p>
        </w:tc>
        <w:tc>
          <w:tcPr>
            <w:tcW w:w="41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727272"/>
                <w:spacing w:val="0"/>
                <w:sz w:val="24"/>
                <w:szCs w:val="24"/>
                <w:bdr w:val="none" w:color="auto" w:sz="0" w:space="0"/>
              </w:rPr>
              <w:t>初试科目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</w:trPr>
        <w:tc>
          <w:tcPr>
            <w:tcW w:w="10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727272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727272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727272"/>
                <w:spacing w:val="0"/>
                <w:sz w:val="22"/>
                <w:szCs w:val="22"/>
                <w:bdr w:val="none" w:color="auto" w:sz="0" w:space="0"/>
              </w:rPr>
              <w:t>业务课一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727272"/>
                <w:spacing w:val="0"/>
                <w:sz w:val="19"/>
                <w:szCs w:val="19"/>
                <w:bdr w:val="none" w:color="auto" w:sz="0" w:space="0"/>
              </w:rPr>
              <w:t>业务课二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张月惠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104023210000412</w:t>
            </w:r>
          </w:p>
        </w:tc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297</w:t>
            </w:r>
          </w:p>
        </w:tc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111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555"/>
        <w:jc w:val="left"/>
        <w:rPr>
          <w:rFonts w:hint="default" w:ascii="Verdana" w:hAnsi="Verdana" w:cs="Verdana"/>
          <w:i w:val="0"/>
          <w:iCs w:val="0"/>
          <w:caps w:val="0"/>
          <w:color w:val="727272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新一代电子信息技术（含量子技术等）：一志愿考生</w:t>
      </w:r>
      <w:r>
        <w:rPr>
          <w:rFonts w:hint="default" w:ascii="Times New Roman" w:hAnsi="Times New Roman" w:cs="Times New Roman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8</w:t>
      </w:r>
      <w:r>
        <w:rPr>
          <w:rFonts w:hint="default" w:ascii="Verdana" w:hAnsi="Verdana" w:cs="Verdana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名，如下表所列。</w:t>
      </w:r>
    </w:p>
    <w:tbl>
      <w:tblPr>
        <w:tblW w:w="861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2265"/>
        <w:gridCol w:w="1140"/>
        <w:gridCol w:w="1020"/>
        <w:gridCol w:w="960"/>
        <w:gridCol w:w="1095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</w:trPr>
        <w:tc>
          <w:tcPr>
            <w:tcW w:w="10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727272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22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727272"/>
                <w:spacing w:val="0"/>
                <w:sz w:val="24"/>
                <w:szCs w:val="24"/>
                <w:bdr w:val="none" w:color="auto" w:sz="0" w:space="0"/>
              </w:rPr>
              <w:t>考生编号</w:t>
            </w:r>
          </w:p>
        </w:tc>
        <w:tc>
          <w:tcPr>
            <w:tcW w:w="11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727272"/>
                <w:spacing w:val="0"/>
                <w:sz w:val="22"/>
                <w:szCs w:val="22"/>
                <w:bdr w:val="none" w:color="auto" w:sz="0" w:space="0"/>
              </w:rPr>
              <w:t>初试成绩</w:t>
            </w:r>
          </w:p>
        </w:tc>
        <w:tc>
          <w:tcPr>
            <w:tcW w:w="41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727272"/>
                <w:spacing w:val="0"/>
                <w:sz w:val="24"/>
                <w:szCs w:val="24"/>
                <w:bdr w:val="none" w:color="auto" w:sz="0" w:space="0"/>
              </w:rPr>
              <w:t>初试科目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</w:trPr>
        <w:tc>
          <w:tcPr>
            <w:tcW w:w="10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727272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727272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727272"/>
                <w:spacing w:val="0"/>
                <w:sz w:val="22"/>
                <w:szCs w:val="22"/>
                <w:bdr w:val="none" w:color="auto" w:sz="0" w:space="0"/>
              </w:rPr>
              <w:t>业务课一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727272"/>
                <w:spacing w:val="0"/>
                <w:sz w:val="19"/>
                <w:szCs w:val="19"/>
                <w:bdr w:val="none" w:color="auto" w:sz="0" w:space="0"/>
              </w:rPr>
              <w:t>业务课二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吴桓宇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104023210000411</w:t>
            </w:r>
          </w:p>
        </w:tc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325</w:t>
            </w:r>
          </w:p>
        </w:tc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83</w:t>
            </w:r>
          </w:p>
        </w:tc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87</w:t>
            </w:r>
          </w:p>
        </w:tc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杨伟杰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104023210000415</w:t>
            </w:r>
          </w:p>
        </w:tc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288</w:t>
            </w:r>
          </w:p>
        </w:tc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石震坤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104023210000425</w:t>
            </w:r>
          </w:p>
        </w:tc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317</w:t>
            </w:r>
          </w:p>
        </w:tc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尚文哲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104023210000426</w:t>
            </w:r>
          </w:p>
        </w:tc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339</w:t>
            </w:r>
          </w:p>
        </w:tc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王鸿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104023210000428</w:t>
            </w:r>
          </w:p>
        </w:tc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329</w:t>
            </w:r>
          </w:p>
        </w:tc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肖海如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104023210000430</w:t>
            </w:r>
          </w:p>
        </w:tc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363</w:t>
            </w:r>
          </w:p>
        </w:tc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95</w:t>
            </w:r>
          </w:p>
        </w:tc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柯少秋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104023210000431</w:t>
            </w:r>
          </w:p>
        </w:tc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402</w:t>
            </w:r>
          </w:p>
        </w:tc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121</w:t>
            </w:r>
          </w:p>
        </w:tc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方梁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104023210000432</w:t>
            </w:r>
          </w:p>
        </w:tc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349</w:t>
            </w:r>
          </w:p>
        </w:tc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104</w:t>
            </w:r>
          </w:p>
        </w:tc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bdr w:val="none" w:color="auto" w:sz="0" w:space="0"/>
              </w:rPr>
              <w:t>124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727272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727272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727272"/>
          <w:spacing w:val="0"/>
          <w:sz w:val="31"/>
          <w:szCs w:val="31"/>
          <w:bdr w:val="none" w:color="auto" w:sz="0" w:space="0"/>
          <w:shd w:val="clear" w:fill="FFFFFF"/>
        </w:rPr>
        <w:t>                                </w:t>
      </w:r>
      <w:r>
        <w:rPr>
          <w:rFonts w:hint="eastAsia" w:ascii="宋体" w:hAnsi="宋体" w:eastAsia="宋体" w:cs="宋体"/>
          <w:i w:val="0"/>
          <w:iCs w:val="0"/>
          <w:caps w:val="0"/>
          <w:color w:val="727272"/>
          <w:spacing w:val="0"/>
          <w:sz w:val="31"/>
          <w:szCs w:val="31"/>
          <w:bdr w:val="none" w:color="auto" w:sz="0" w:space="0"/>
          <w:shd w:val="clear" w:fill="FFFFFF"/>
        </w:rPr>
        <w:t>物理与信息工程学院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727272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727272"/>
          <w:spacing w:val="0"/>
          <w:sz w:val="31"/>
          <w:szCs w:val="31"/>
          <w:bdr w:val="none" w:color="auto" w:sz="0" w:space="0"/>
          <w:shd w:val="clear" w:fill="FFFFFF"/>
        </w:rPr>
        <w:t>                                  </w:t>
      </w:r>
      <w:r>
        <w:rPr>
          <w:rFonts w:hint="default" w:ascii="Times New Roman" w:hAnsi="Times New Roman" w:cs="Times New Roman"/>
          <w:i w:val="0"/>
          <w:iCs w:val="0"/>
          <w:caps w:val="0"/>
          <w:color w:val="727272"/>
          <w:spacing w:val="0"/>
          <w:sz w:val="31"/>
          <w:szCs w:val="31"/>
          <w:bdr w:val="none" w:color="auto" w:sz="0" w:space="0"/>
          <w:shd w:val="clear" w:fill="FFFFFF"/>
        </w:rPr>
        <w:t>2023</w:t>
      </w:r>
      <w:r>
        <w:rPr>
          <w:rFonts w:hint="default" w:ascii="Verdana" w:hAnsi="Verdana" w:cs="Verdana"/>
          <w:i w:val="0"/>
          <w:iCs w:val="0"/>
          <w:caps w:val="0"/>
          <w:color w:val="727272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727272"/>
          <w:spacing w:val="0"/>
          <w:sz w:val="31"/>
          <w:szCs w:val="31"/>
          <w:bdr w:val="none" w:color="auto" w:sz="0" w:space="0"/>
          <w:shd w:val="clear" w:fill="FFFFFF"/>
        </w:rPr>
        <w:t>3</w:t>
      </w:r>
      <w:r>
        <w:rPr>
          <w:rFonts w:hint="default" w:ascii="Verdana" w:hAnsi="Verdana" w:cs="Verdana"/>
          <w:i w:val="0"/>
          <w:iCs w:val="0"/>
          <w:caps w:val="0"/>
          <w:color w:val="727272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727272"/>
          <w:spacing w:val="0"/>
          <w:sz w:val="31"/>
          <w:szCs w:val="31"/>
          <w:bdr w:val="none" w:color="auto" w:sz="0" w:space="0"/>
          <w:shd w:val="clear" w:fill="FFFFFF"/>
        </w:rPr>
        <w:t>28</w:t>
      </w:r>
      <w:r>
        <w:rPr>
          <w:rFonts w:hint="default" w:ascii="Verdana" w:hAnsi="Verdana" w:cs="Verdana"/>
          <w:i w:val="0"/>
          <w:iCs w:val="0"/>
          <w:caps w:val="0"/>
          <w:color w:val="727272"/>
          <w:spacing w:val="0"/>
          <w:sz w:val="31"/>
          <w:szCs w:val="31"/>
          <w:bdr w:val="none" w:color="auto" w:sz="0" w:space="0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5409159B"/>
    <w:rsid w:val="5409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2023-03-30T09:47:00Z</dcterms:created>
  <dc:creator>海灵古（SHL）</dc:creator>
  <cp:lastModifiedBy>海灵古（SHL）</cp:lastModifiedBy>
  <dcterms:modified xsi:type="dcterms:W3CDTF">2023-03-30T09:48:08Z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630612D2779B495B981B3A69CF2337E2_11</vt:lpwstr>
  </property>
</Properties>
</file>