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496" w:rsidRPr="005345C6" w:rsidRDefault="00EA062B" w:rsidP="005345C6">
      <w:pPr>
        <w:jc w:val="center"/>
        <w:rPr>
          <w:b/>
          <w:sz w:val="32"/>
          <w:szCs w:val="32"/>
        </w:rPr>
      </w:pPr>
      <w:r w:rsidRPr="005345C6">
        <w:rPr>
          <w:rFonts w:hint="eastAsia"/>
          <w:b/>
          <w:sz w:val="32"/>
          <w:szCs w:val="32"/>
        </w:rPr>
        <w:t>浙江师范大学硕士研究生入学考试初试科目</w:t>
      </w:r>
      <w:r w:rsidRPr="005345C6">
        <w:rPr>
          <w:b/>
          <w:sz w:val="32"/>
          <w:szCs w:val="32"/>
        </w:rPr>
        <w:br/>
      </w:r>
      <w:r w:rsidRPr="005345C6">
        <w:rPr>
          <w:rFonts w:hint="eastAsia"/>
          <w:b/>
          <w:sz w:val="32"/>
          <w:szCs w:val="32"/>
        </w:rPr>
        <w:t>考</w:t>
      </w:r>
      <w:r w:rsidR="006A768D">
        <w:rPr>
          <w:rFonts w:hint="eastAsia"/>
          <w:b/>
          <w:sz w:val="32"/>
          <w:szCs w:val="32"/>
        </w:rPr>
        <w:t xml:space="preserve"> </w:t>
      </w:r>
      <w:r w:rsidRPr="005345C6">
        <w:rPr>
          <w:rFonts w:hint="eastAsia"/>
          <w:b/>
          <w:sz w:val="32"/>
          <w:szCs w:val="32"/>
        </w:rPr>
        <w:t>试</w:t>
      </w:r>
      <w:r w:rsidR="006A768D">
        <w:rPr>
          <w:rFonts w:hint="eastAsia"/>
          <w:b/>
          <w:sz w:val="32"/>
          <w:szCs w:val="32"/>
        </w:rPr>
        <w:t xml:space="preserve"> </w:t>
      </w:r>
      <w:r w:rsidRPr="005345C6">
        <w:rPr>
          <w:rFonts w:hint="eastAsia"/>
          <w:b/>
          <w:sz w:val="32"/>
          <w:szCs w:val="32"/>
        </w:rPr>
        <w:t>大</w:t>
      </w:r>
      <w:r w:rsidR="006A768D">
        <w:rPr>
          <w:rFonts w:hint="eastAsia"/>
          <w:b/>
          <w:sz w:val="32"/>
          <w:szCs w:val="32"/>
        </w:rPr>
        <w:t xml:space="preserve"> </w:t>
      </w:r>
      <w:r w:rsidRPr="005345C6">
        <w:rPr>
          <w:rFonts w:hint="eastAsia"/>
          <w:b/>
          <w:sz w:val="32"/>
          <w:szCs w:val="32"/>
        </w:rPr>
        <w:t>纲</w:t>
      </w:r>
    </w:p>
    <w:tbl>
      <w:tblPr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93"/>
        <w:gridCol w:w="27"/>
        <w:gridCol w:w="6840"/>
      </w:tblGrid>
      <w:tr w:rsidR="00B84496" w:rsidTr="00035519">
        <w:trPr>
          <w:trHeight w:val="435"/>
        </w:trPr>
        <w:tc>
          <w:tcPr>
            <w:tcW w:w="1620" w:type="dxa"/>
            <w:gridSpan w:val="2"/>
            <w:vAlign w:val="bottom"/>
          </w:tcPr>
          <w:p w:rsidR="00B84496" w:rsidRDefault="00EA062B">
            <w:pPr>
              <w:rPr>
                <w:b/>
              </w:rPr>
            </w:pPr>
            <w:r>
              <w:rPr>
                <w:rFonts w:hint="eastAsia"/>
                <w:b/>
              </w:rPr>
              <w:t>科目代码、名称</w:t>
            </w:r>
            <w:r>
              <w:rPr>
                <w:rFonts w:hint="eastAsia"/>
                <w:b/>
              </w:rPr>
              <w:t>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B84496" w:rsidRDefault="0003551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>92</w:t>
            </w:r>
            <w:r w:rsidR="00EA062B">
              <w:rPr>
                <w:rFonts w:hint="eastAsia"/>
                <w:b/>
                <w:bCs/>
              </w:rPr>
              <w:t>艺术学理论</w:t>
            </w:r>
            <w:r w:rsidR="00EA062B">
              <w:rPr>
                <w:b/>
                <w:bCs/>
              </w:rPr>
              <w:t>与艺术评论</w:t>
            </w:r>
          </w:p>
        </w:tc>
      </w:tr>
      <w:tr w:rsidR="00B84496" w:rsidTr="00035519">
        <w:trPr>
          <w:trHeight w:val="435"/>
        </w:trPr>
        <w:tc>
          <w:tcPr>
            <w:tcW w:w="1593" w:type="dxa"/>
            <w:vAlign w:val="bottom"/>
          </w:tcPr>
          <w:p w:rsidR="00B84496" w:rsidRDefault="00EA062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适用专业</w:t>
            </w:r>
            <w:r>
              <w:rPr>
                <w:rFonts w:hint="eastAsia"/>
                <w:b/>
                <w:bCs/>
              </w:rPr>
              <w:t>:</w:t>
            </w:r>
          </w:p>
        </w:tc>
        <w:tc>
          <w:tcPr>
            <w:tcW w:w="6867" w:type="dxa"/>
            <w:gridSpan w:val="2"/>
            <w:tcBorders>
              <w:bottom w:val="single" w:sz="4" w:space="0" w:color="auto"/>
            </w:tcBorders>
            <w:vAlign w:val="bottom"/>
          </w:tcPr>
          <w:p w:rsidR="00B84496" w:rsidRDefault="0003551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30101</w:t>
            </w:r>
            <w:r w:rsidR="00EA062B">
              <w:rPr>
                <w:rFonts w:hint="eastAsia"/>
                <w:b/>
                <w:bCs/>
              </w:rPr>
              <w:t>艺术学（音乐艺术研究</w:t>
            </w:r>
            <w:r>
              <w:rPr>
                <w:rFonts w:hint="eastAsia"/>
                <w:b/>
                <w:bCs/>
              </w:rPr>
              <w:t>）、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30102</w:t>
            </w:r>
            <w:r>
              <w:rPr>
                <w:rFonts w:hint="eastAsia"/>
                <w:b/>
                <w:bCs/>
              </w:rPr>
              <w:t>艺术学（</w:t>
            </w:r>
            <w:r w:rsidR="00EA062B">
              <w:rPr>
                <w:rFonts w:hint="eastAsia"/>
                <w:b/>
                <w:bCs/>
              </w:rPr>
              <w:t>美术与书法研究</w:t>
            </w:r>
            <w:r>
              <w:rPr>
                <w:rFonts w:hint="eastAsia"/>
                <w:b/>
                <w:bCs/>
              </w:rPr>
              <w:t>）、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30103</w:t>
            </w:r>
            <w:r>
              <w:rPr>
                <w:rFonts w:hint="eastAsia"/>
                <w:b/>
                <w:bCs/>
              </w:rPr>
              <w:t>艺术学（</w:t>
            </w:r>
            <w:r w:rsidR="00EA062B">
              <w:rPr>
                <w:rFonts w:hint="eastAsia"/>
                <w:b/>
                <w:bCs/>
              </w:rPr>
              <w:t>舞蹈艺术研究</w:t>
            </w:r>
            <w:r>
              <w:rPr>
                <w:rFonts w:hint="eastAsia"/>
                <w:b/>
                <w:bCs/>
              </w:rPr>
              <w:t>）、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3010</w:t>
            </w:r>
            <w:r w:rsidR="00316B38">
              <w:rPr>
                <w:b/>
                <w:bCs/>
              </w:rPr>
              <w:t>4</w:t>
            </w:r>
            <w:bookmarkStart w:id="0" w:name="_GoBack"/>
            <w:bookmarkEnd w:id="0"/>
            <w:r>
              <w:rPr>
                <w:rFonts w:hint="eastAsia"/>
                <w:b/>
                <w:bCs/>
              </w:rPr>
              <w:t>艺术学（</w:t>
            </w:r>
            <w:r w:rsidR="00EA062B">
              <w:rPr>
                <w:rFonts w:hint="eastAsia"/>
                <w:b/>
                <w:bCs/>
              </w:rPr>
              <w:t>戏剧、影视及其新媒体研究）</w:t>
            </w:r>
          </w:p>
          <w:p w:rsidR="00B84496" w:rsidRDefault="0003551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35200</w:t>
            </w:r>
            <w:r w:rsidR="00EA062B">
              <w:rPr>
                <w:rFonts w:hint="eastAsia"/>
                <w:b/>
                <w:bCs/>
              </w:rPr>
              <w:t>音乐、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35600</w:t>
            </w:r>
            <w:r w:rsidR="00EA062B">
              <w:rPr>
                <w:rFonts w:hint="eastAsia"/>
                <w:b/>
                <w:bCs/>
              </w:rPr>
              <w:t>美术、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35400</w:t>
            </w:r>
            <w:r w:rsidR="00EA062B">
              <w:rPr>
                <w:rFonts w:hint="eastAsia"/>
                <w:b/>
                <w:bCs/>
              </w:rPr>
              <w:t>戏剧与影视</w:t>
            </w:r>
          </w:p>
        </w:tc>
      </w:tr>
    </w:tbl>
    <w:p w:rsidR="00B84496" w:rsidRDefault="00EA062B">
      <w:pPr>
        <w:rPr>
          <w:b/>
        </w:rPr>
      </w:pPr>
      <w:r>
        <w:rPr>
          <w:rFonts w:hint="eastAsia"/>
          <w:b/>
        </w:rPr>
        <w:t>一、考试形式与试卷结构</w:t>
      </w:r>
    </w:p>
    <w:p w:rsidR="00B84496" w:rsidRDefault="00EA062B" w:rsidP="005110F9">
      <w:pPr>
        <w:ind w:leftChars="200" w:left="400"/>
        <w:rPr>
          <w:b/>
        </w:rPr>
      </w:pPr>
      <w:r>
        <w:rPr>
          <w:rFonts w:hint="eastAsia"/>
          <w:b/>
        </w:rPr>
        <w:t>（一）试卷满分及考试时间</w:t>
      </w:r>
    </w:p>
    <w:p w:rsidR="00B84496" w:rsidRDefault="00EA062B" w:rsidP="005110F9">
      <w:pPr>
        <w:ind w:leftChars="200" w:left="400"/>
      </w:pPr>
      <w:r>
        <w:rPr>
          <w:rFonts w:hint="eastAsia"/>
        </w:rPr>
        <w:t>本试卷满分为</w:t>
      </w:r>
      <w:r>
        <w:rPr>
          <w:rFonts w:hint="eastAsia"/>
        </w:rPr>
        <w:t>150</w:t>
      </w:r>
      <w:r>
        <w:rPr>
          <w:rFonts w:hint="eastAsia"/>
        </w:rPr>
        <w:t>分，考试时间为</w:t>
      </w:r>
      <w:r>
        <w:rPr>
          <w:rFonts w:hint="eastAsia"/>
        </w:rPr>
        <w:t>180</w:t>
      </w:r>
      <w:r>
        <w:rPr>
          <w:rFonts w:hint="eastAsia"/>
        </w:rPr>
        <w:t>分钟。</w:t>
      </w:r>
    </w:p>
    <w:p w:rsidR="00B84496" w:rsidRDefault="00EA062B" w:rsidP="005110F9">
      <w:pPr>
        <w:ind w:leftChars="200" w:left="400"/>
        <w:rPr>
          <w:b/>
        </w:rPr>
      </w:pPr>
      <w:r>
        <w:rPr>
          <w:rFonts w:hint="eastAsia"/>
          <w:b/>
        </w:rPr>
        <w:t>（二）答题方式</w:t>
      </w:r>
    </w:p>
    <w:p w:rsidR="00B84496" w:rsidRDefault="00EA062B" w:rsidP="005110F9">
      <w:pPr>
        <w:ind w:leftChars="200" w:left="400"/>
      </w:pPr>
      <w:r>
        <w:rPr>
          <w:rFonts w:hint="eastAsia"/>
        </w:rPr>
        <w:t>答题方式为闭卷、笔试。</w:t>
      </w:r>
    </w:p>
    <w:p w:rsidR="00B84496" w:rsidRPr="008660F4" w:rsidRDefault="00EA062B" w:rsidP="005110F9">
      <w:pPr>
        <w:ind w:leftChars="200" w:left="400"/>
      </w:pPr>
      <w:r>
        <w:rPr>
          <w:rFonts w:hint="eastAsia"/>
        </w:rPr>
        <w:t>试卷由试题和答题纸组成；答案必须写在答题纸（由考点提供）相应的位置上。</w:t>
      </w:r>
    </w:p>
    <w:p w:rsidR="00D86C4C" w:rsidRDefault="00EA062B" w:rsidP="005110F9">
      <w:pPr>
        <w:ind w:leftChars="200" w:left="400"/>
        <w:rPr>
          <w:b/>
        </w:rPr>
      </w:pPr>
      <w:r>
        <w:rPr>
          <w:rFonts w:hint="eastAsia"/>
          <w:b/>
        </w:rPr>
        <w:t>（</w:t>
      </w:r>
      <w:r w:rsidR="008660F4">
        <w:rPr>
          <w:rFonts w:hint="eastAsia"/>
          <w:b/>
        </w:rPr>
        <w:t>三</w:t>
      </w:r>
      <w:r>
        <w:rPr>
          <w:rFonts w:hint="eastAsia"/>
          <w:b/>
        </w:rPr>
        <w:t>）试卷题型结构</w:t>
      </w:r>
    </w:p>
    <w:p w:rsidR="00B84496" w:rsidRDefault="00EA062B" w:rsidP="005110F9">
      <w:pPr>
        <w:ind w:leftChars="200" w:left="400"/>
      </w:pPr>
      <w:r>
        <w:rPr>
          <w:rFonts w:hint="eastAsia"/>
        </w:rPr>
        <w:t>史料分析</w:t>
      </w:r>
      <w:r>
        <w:t>题</w:t>
      </w:r>
      <w:r>
        <w:rPr>
          <w:rFonts w:hint="eastAsia"/>
        </w:rPr>
        <w:t>：</w:t>
      </w:r>
      <w:r w:rsidR="005110F9">
        <w:rPr>
          <w:rFonts w:hint="eastAsia"/>
        </w:rPr>
        <w:t>根据</w:t>
      </w:r>
      <w:r>
        <w:t>史料，</w:t>
      </w:r>
      <w:r w:rsidR="005110F9">
        <w:rPr>
          <w:rFonts w:hint="eastAsia"/>
        </w:rPr>
        <w:t>结合</w:t>
      </w:r>
      <w:r>
        <w:t>艺术学理论进行分析</w:t>
      </w:r>
      <w:r>
        <w:rPr>
          <w:rFonts w:hint="eastAsia"/>
        </w:rPr>
        <w:t>。</w:t>
      </w:r>
    </w:p>
    <w:p w:rsidR="00B84496" w:rsidRDefault="00EA062B" w:rsidP="005110F9">
      <w:pPr>
        <w:ind w:leftChars="200" w:left="400"/>
      </w:pPr>
      <w:r>
        <w:rPr>
          <w:rFonts w:hint="eastAsia"/>
        </w:rPr>
        <w:t>论文写作</w:t>
      </w:r>
      <w:r w:rsidR="008660F4">
        <w:rPr>
          <w:rFonts w:hint="eastAsia"/>
        </w:rPr>
        <w:t>题</w:t>
      </w:r>
      <w:r>
        <w:rPr>
          <w:rFonts w:hint="eastAsia"/>
        </w:rPr>
        <w:t>：</w:t>
      </w:r>
      <w:r w:rsidR="005110F9">
        <w:rPr>
          <w:rFonts w:hint="eastAsia"/>
        </w:rPr>
        <w:t>根据</w:t>
      </w:r>
      <w:r>
        <w:rPr>
          <w:rFonts w:hint="eastAsia"/>
        </w:rPr>
        <w:t>艺术</w:t>
      </w:r>
      <w:r>
        <w:t>学理论进行</w:t>
      </w:r>
      <w:r>
        <w:rPr>
          <w:rFonts w:hint="eastAsia"/>
        </w:rPr>
        <w:t>命题</w:t>
      </w:r>
      <w:r>
        <w:t>写作</w:t>
      </w:r>
      <w:r>
        <w:rPr>
          <w:rFonts w:hint="eastAsia"/>
        </w:rPr>
        <w:t>。</w:t>
      </w:r>
    </w:p>
    <w:p w:rsidR="00BE2F06" w:rsidRPr="00BE2F06" w:rsidRDefault="00BE2F06" w:rsidP="005110F9">
      <w:pPr>
        <w:ind w:leftChars="200" w:left="400"/>
      </w:pPr>
    </w:p>
    <w:p w:rsidR="00B84496" w:rsidRDefault="00EA062B">
      <w:pPr>
        <w:rPr>
          <w:b/>
        </w:rPr>
      </w:pPr>
      <w:r>
        <w:rPr>
          <w:rFonts w:hint="eastAsia"/>
          <w:b/>
        </w:rPr>
        <w:t>二、考查目标（复习要求）</w:t>
      </w:r>
    </w:p>
    <w:p w:rsidR="00B84496" w:rsidRDefault="00D060B2" w:rsidP="008660F4">
      <w:pPr>
        <w:ind w:firstLineChars="200" w:firstLine="400"/>
      </w:pPr>
      <w:r>
        <w:rPr>
          <w:rFonts w:hint="eastAsia"/>
        </w:rPr>
        <w:t>本</w:t>
      </w:r>
      <w:r w:rsidR="008660F4">
        <w:rPr>
          <w:rFonts w:hint="eastAsia"/>
        </w:rPr>
        <w:t>科目</w:t>
      </w:r>
      <w:r w:rsidR="00EA062B">
        <w:rPr>
          <w:rFonts w:hint="eastAsia"/>
        </w:rPr>
        <w:t>要求考生系统掌握相关学科的基本知识和基础理论，并能运用相关理论和方法分析、解决艺术创作中的实际问题。</w:t>
      </w:r>
    </w:p>
    <w:p w:rsidR="00BE2F06" w:rsidRDefault="00BE2F06" w:rsidP="008660F4">
      <w:pPr>
        <w:ind w:firstLineChars="200" w:firstLine="400"/>
      </w:pPr>
    </w:p>
    <w:p w:rsidR="00B84496" w:rsidRDefault="00EA062B">
      <w:pPr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三、考查范围或考试内容概要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第一章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艺术的本质与特征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艺术的本质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艺术的特征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第二章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艺术的起源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中外艺术史上关于艺术起源的五种观点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艺术起源的第六种看法：多元决定论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第三章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艺术的功能与艺术教育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艺术的社会功能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艺术教育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第四章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文化系统中的艺术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作为文化现象的艺术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艺术与哲学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艺术与宗教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第四节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艺术与道德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第五节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艺术与科学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第五章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实用艺术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实用艺术的主要种类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lastRenderedPageBreak/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实用艺术的审美特征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中外实用艺术精品赏析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第六章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造型艺术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造型艺术的主要种类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造型艺术的审美特征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中外造型艺术精品赏析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第七章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表情艺术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表情艺术的主要种类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表情艺术的审美特征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中外表情艺术精品赏析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第八章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综合艺术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综合艺术的主要种类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综合艺术的审美特征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中外综合艺术精品赏析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第九章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语言艺术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语言艺术的主要体裁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语言艺术的审美特征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中外语言艺术精品赏析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第十章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艺术创作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艺术创作主体</w:t>
      </w:r>
      <w:r w:rsidRPr="005D0196">
        <w:rPr>
          <w:rFonts w:hint="eastAsia"/>
          <w:color w:val="000000" w:themeColor="text1"/>
        </w:rPr>
        <w:t>----</w:t>
      </w:r>
      <w:r w:rsidRPr="005D0196">
        <w:rPr>
          <w:rFonts w:hint="eastAsia"/>
          <w:color w:val="000000" w:themeColor="text1"/>
        </w:rPr>
        <w:t>艺术家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艺术创作过程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艺术创作心理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第四节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艺术风格、艺术流派、艺术思潮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第十一章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艺术作品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艺术作品的层次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典型和意境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中国传统艺术精神</w:t>
      </w:r>
    </w:p>
    <w:p w:rsidR="00B84496" w:rsidRPr="005D0196" w:rsidRDefault="00EA062B" w:rsidP="005110F9">
      <w:pPr>
        <w:ind w:leftChars="200" w:left="400"/>
        <w:rPr>
          <w:b/>
          <w:color w:val="000000" w:themeColor="text1"/>
        </w:rPr>
      </w:pPr>
      <w:r w:rsidRPr="005D0196">
        <w:rPr>
          <w:rFonts w:hint="eastAsia"/>
          <w:b/>
          <w:color w:val="000000" w:themeColor="text1"/>
        </w:rPr>
        <w:t>第十二章</w:t>
      </w:r>
      <w:r w:rsidRPr="005D0196">
        <w:rPr>
          <w:rFonts w:hint="eastAsia"/>
          <w:b/>
          <w:color w:val="000000" w:themeColor="text1"/>
        </w:rPr>
        <w:t xml:space="preserve"> </w:t>
      </w:r>
      <w:r w:rsidRPr="005D0196">
        <w:rPr>
          <w:rFonts w:hint="eastAsia"/>
          <w:b/>
          <w:color w:val="000000" w:themeColor="text1"/>
        </w:rPr>
        <w:t>艺术鉴赏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第一节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艺术鉴赏的一般规律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第二节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艺术鉴赏的审美心理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第三节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艺术鉴赏的审美过程</w:t>
      </w:r>
    </w:p>
    <w:p w:rsidR="00B84496" w:rsidRPr="005D0196" w:rsidRDefault="00EA062B" w:rsidP="005110F9">
      <w:pPr>
        <w:ind w:leftChars="200" w:left="400"/>
        <w:rPr>
          <w:color w:val="000000" w:themeColor="text1"/>
        </w:rPr>
      </w:pPr>
      <w:r w:rsidRPr="005D0196">
        <w:rPr>
          <w:rFonts w:hint="eastAsia"/>
          <w:color w:val="000000" w:themeColor="text1"/>
        </w:rPr>
        <w:t>第四节</w:t>
      </w:r>
      <w:r w:rsidRPr="005D0196">
        <w:rPr>
          <w:rFonts w:hint="eastAsia"/>
          <w:color w:val="000000" w:themeColor="text1"/>
        </w:rPr>
        <w:t xml:space="preserve"> </w:t>
      </w:r>
      <w:r w:rsidRPr="005D0196">
        <w:rPr>
          <w:rFonts w:hint="eastAsia"/>
          <w:color w:val="000000" w:themeColor="text1"/>
        </w:rPr>
        <w:t>艺术鉴赏与艺术批评</w:t>
      </w:r>
    </w:p>
    <w:p w:rsidR="00B84496" w:rsidRPr="005D0196" w:rsidRDefault="00B84496">
      <w:pPr>
        <w:rPr>
          <w:b/>
          <w:bCs/>
          <w:color w:val="000000" w:themeColor="text1"/>
        </w:rPr>
      </w:pPr>
    </w:p>
    <w:p w:rsidR="00B84496" w:rsidRDefault="00B84496">
      <w:pPr>
        <w:rPr>
          <w:b/>
        </w:rPr>
      </w:pPr>
    </w:p>
    <w:p w:rsidR="00B84496" w:rsidRDefault="00EA062B">
      <w:r>
        <w:rPr>
          <w:rFonts w:hint="eastAsia"/>
          <w:b/>
        </w:rPr>
        <w:t>参考教材或主要参考书</w:t>
      </w:r>
      <w:r>
        <w:rPr>
          <w:rFonts w:hint="eastAsia"/>
        </w:rPr>
        <w:t>：</w:t>
      </w:r>
    </w:p>
    <w:p w:rsidR="00C77085" w:rsidRDefault="00C77085">
      <w:r>
        <w:rPr>
          <w:rFonts w:hint="eastAsia"/>
        </w:rPr>
        <w:t>1</w:t>
      </w:r>
      <w:r>
        <w:t>.</w:t>
      </w:r>
      <w:r w:rsidRPr="00C77085">
        <w:rPr>
          <w:rFonts w:hint="eastAsia"/>
        </w:rPr>
        <w:t>彭吉象</w:t>
      </w:r>
      <w:r>
        <w:rPr>
          <w:rFonts w:hint="eastAsia"/>
        </w:rPr>
        <w:t>著，</w:t>
      </w:r>
      <w:r w:rsidRPr="00C77085">
        <w:rPr>
          <w:rFonts w:hint="eastAsia"/>
        </w:rPr>
        <w:t>《艺术学概论（第</w:t>
      </w:r>
      <w:r w:rsidRPr="00C77085">
        <w:rPr>
          <w:rFonts w:hint="eastAsia"/>
        </w:rPr>
        <w:t>5</w:t>
      </w:r>
      <w:r w:rsidRPr="00C77085">
        <w:rPr>
          <w:rFonts w:hint="eastAsia"/>
        </w:rPr>
        <w:t>版）</w:t>
      </w:r>
      <w:r>
        <w:rPr>
          <w:rFonts w:hint="eastAsia"/>
        </w:rPr>
        <w:t>》</w:t>
      </w:r>
      <w:r w:rsidRPr="00C77085">
        <w:rPr>
          <w:rFonts w:hint="eastAsia"/>
        </w:rPr>
        <w:t>，北京大学出版社，</w:t>
      </w:r>
      <w:r w:rsidRPr="00C77085">
        <w:rPr>
          <w:rFonts w:hint="eastAsia"/>
        </w:rPr>
        <w:t>2019</w:t>
      </w:r>
      <w:r w:rsidRPr="00C77085">
        <w:rPr>
          <w:rFonts w:hint="eastAsia"/>
        </w:rPr>
        <w:t>年</w:t>
      </w:r>
      <w:r w:rsidRPr="00C77085">
        <w:rPr>
          <w:rFonts w:hint="eastAsia"/>
        </w:rPr>
        <w:t>10</w:t>
      </w:r>
      <w:r w:rsidRPr="00C77085">
        <w:rPr>
          <w:rFonts w:hint="eastAsia"/>
        </w:rPr>
        <w:t>月第</w:t>
      </w:r>
      <w:r w:rsidRPr="00C77085">
        <w:rPr>
          <w:rFonts w:hint="eastAsia"/>
        </w:rPr>
        <w:t>5</w:t>
      </w:r>
      <w:r w:rsidRPr="00C77085">
        <w:rPr>
          <w:rFonts w:hint="eastAsia"/>
        </w:rPr>
        <w:t>版</w:t>
      </w:r>
      <w:r>
        <w:rPr>
          <w:rFonts w:hint="eastAsia"/>
        </w:rPr>
        <w:t>；</w:t>
      </w:r>
    </w:p>
    <w:p w:rsidR="00B84496" w:rsidRDefault="00C77085" w:rsidP="00C77085">
      <w:r>
        <w:t>2</w:t>
      </w:r>
      <w:r w:rsidR="00EA062B">
        <w:t>.</w:t>
      </w:r>
      <w:r w:rsidR="00EA062B">
        <w:rPr>
          <w:rFonts w:hint="eastAsia"/>
        </w:rPr>
        <w:t>《艺术学概论》编写组编，《艺术学概论》（马工程教材），高等教育出版社，</w:t>
      </w:r>
      <w:r w:rsidR="00EA062B">
        <w:t>2019</w:t>
      </w:r>
      <w:r w:rsidR="00EA062B">
        <w:rPr>
          <w:rFonts w:hint="eastAsia"/>
        </w:rPr>
        <w:t>年；</w:t>
      </w:r>
      <w:r w:rsidR="00EA062B">
        <w:t xml:space="preserve"> </w:t>
      </w:r>
    </w:p>
    <w:p w:rsidR="00B84496" w:rsidRDefault="00C77085" w:rsidP="00C77085">
      <w:r>
        <w:t>3</w:t>
      </w:r>
      <w:r w:rsidR="00EA062B">
        <w:t>.</w:t>
      </w:r>
      <w:r w:rsidR="00EA062B">
        <w:rPr>
          <w:rFonts w:hint="eastAsia"/>
        </w:rPr>
        <w:t>王宏建主编，《艺术概论》，文化艺术出版社，</w:t>
      </w:r>
      <w:r w:rsidR="00EA062B">
        <w:t>2010</w:t>
      </w:r>
      <w:r w:rsidR="00EA062B">
        <w:rPr>
          <w:rFonts w:hint="eastAsia"/>
        </w:rPr>
        <w:t>年。</w:t>
      </w:r>
      <w:r w:rsidR="00EA062B">
        <w:t xml:space="preserve"> </w:t>
      </w:r>
    </w:p>
    <w:p w:rsidR="005529DC" w:rsidRPr="005529DC" w:rsidRDefault="005529DC" w:rsidP="005110F9">
      <w:pPr>
        <w:ind w:leftChars="200" w:left="400"/>
      </w:pPr>
    </w:p>
    <w:p w:rsidR="00B84496" w:rsidRPr="00C77085" w:rsidRDefault="00B84496" w:rsidP="005110F9">
      <w:pPr>
        <w:ind w:leftChars="200" w:left="400"/>
      </w:pPr>
    </w:p>
    <w:sectPr w:rsidR="00B84496" w:rsidRPr="00C77085">
      <w:footerReference w:type="even" r:id="rId6"/>
      <w:footerReference w:type="default" r:id="rId7"/>
      <w:pgSz w:w="11164" w:h="15485"/>
      <w:pgMar w:top="1361" w:right="1361" w:bottom="1247" w:left="1361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84D" w:rsidRDefault="00B8484D">
      <w:r>
        <w:separator/>
      </w:r>
    </w:p>
  </w:endnote>
  <w:endnote w:type="continuationSeparator" w:id="0">
    <w:p w:rsidR="00B8484D" w:rsidRDefault="00B8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496" w:rsidRDefault="00EA062B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84496" w:rsidRDefault="00B8449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496" w:rsidRDefault="00EA062B">
    <w:pPr>
      <w:pStyle w:val="a3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a5"/>
        <w:noProof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84D" w:rsidRDefault="00B8484D">
      <w:r>
        <w:separator/>
      </w:r>
    </w:p>
  </w:footnote>
  <w:footnote w:type="continuationSeparator" w:id="0">
    <w:p w:rsidR="00B8484D" w:rsidRDefault="00B84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496"/>
    <w:rsid w:val="00035519"/>
    <w:rsid w:val="000D39A2"/>
    <w:rsid w:val="00126A83"/>
    <w:rsid w:val="00201B15"/>
    <w:rsid w:val="00316B38"/>
    <w:rsid w:val="003C06A0"/>
    <w:rsid w:val="003C4AB2"/>
    <w:rsid w:val="005110F9"/>
    <w:rsid w:val="005345C6"/>
    <w:rsid w:val="005529DC"/>
    <w:rsid w:val="005D0196"/>
    <w:rsid w:val="006A768D"/>
    <w:rsid w:val="006D701F"/>
    <w:rsid w:val="00851E64"/>
    <w:rsid w:val="008660F4"/>
    <w:rsid w:val="0087332C"/>
    <w:rsid w:val="008D0D72"/>
    <w:rsid w:val="00B84496"/>
    <w:rsid w:val="00B8484D"/>
    <w:rsid w:val="00BE2F06"/>
    <w:rsid w:val="00C52EDD"/>
    <w:rsid w:val="00C77085"/>
    <w:rsid w:val="00D060B2"/>
    <w:rsid w:val="00D86C4C"/>
    <w:rsid w:val="00DB6E02"/>
    <w:rsid w:val="00DC39A6"/>
    <w:rsid w:val="00E15938"/>
    <w:rsid w:val="00EA062B"/>
    <w:rsid w:val="00EC642C"/>
    <w:rsid w:val="00FB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F51FB"/>
  <w15:chartTrackingRefBased/>
  <w15:docId w15:val="{01400637-2244-4E75-BC97-C20BCA92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character" w:styleId="a5">
    <w:name w:val="page number"/>
  </w:style>
  <w:style w:type="paragraph" w:styleId="a6">
    <w:name w:val="header"/>
    <w:basedOn w:val="a"/>
    <w:link w:val="a7"/>
    <w:uiPriority w:val="99"/>
    <w:unhideWhenUsed/>
    <w:rsid w:val="00534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345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174</Words>
  <Characters>997</Characters>
  <Application>Microsoft Office Word</Application>
  <DocSecurity>0</DocSecurity>
  <Lines>8</Lines>
  <Paragraphs>2</Paragraphs>
  <ScaleCrop>false</ScaleCrop>
  <Company>Home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xzz</cp:lastModifiedBy>
  <cp:revision>15</cp:revision>
  <dcterms:created xsi:type="dcterms:W3CDTF">2023-09-04T04:00:00Z</dcterms:created>
  <dcterms:modified xsi:type="dcterms:W3CDTF">2023-09-21T07:56:00Z</dcterms:modified>
</cp:coreProperties>
</file>