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AD6" w:rsidRDefault="00653AD6" w:rsidP="00653AD6">
      <w:pPr>
        <w:jc w:val="center"/>
        <w:rPr>
          <w:rFonts w:eastAsia="黑体" w:hint="eastAsia"/>
          <w:sz w:val="30"/>
          <w:szCs w:val="30"/>
        </w:rPr>
      </w:pPr>
      <w:r>
        <w:rPr>
          <w:rFonts w:eastAsia="黑体" w:hint="eastAsia"/>
          <w:sz w:val="30"/>
          <w:szCs w:val="30"/>
        </w:rPr>
        <w:t>广东技术师范大学</w:t>
      </w:r>
    </w:p>
    <w:p w:rsidR="00653AD6" w:rsidRDefault="00653AD6" w:rsidP="00653AD6">
      <w:pPr>
        <w:jc w:val="center"/>
        <w:rPr>
          <w:rFonts w:eastAsia="黑体" w:hint="eastAsia"/>
          <w:sz w:val="30"/>
          <w:szCs w:val="30"/>
        </w:rPr>
      </w:pPr>
      <w:r>
        <w:rPr>
          <w:rFonts w:eastAsia="黑体" w:hint="eastAsia"/>
          <w:sz w:val="30"/>
          <w:szCs w:val="30"/>
        </w:rPr>
        <w:t>2025</w:t>
      </w:r>
      <w:r>
        <w:rPr>
          <w:rFonts w:eastAsia="黑体" w:hint="eastAsia"/>
          <w:color w:val="000000"/>
          <w:sz w:val="30"/>
          <w:szCs w:val="30"/>
        </w:rPr>
        <w:t>年硕士研究生招生专业课考试大纲</w:t>
      </w:r>
      <w:r>
        <w:rPr>
          <w:rFonts w:eastAsia="黑体" w:hint="eastAsia"/>
          <w:sz w:val="30"/>
          <w:szCs w:val="30"/>
        </w:rPr>
        <w:t>填报表</w:t>
      </w:r>
    </w:p>
    <w:p w:rsidR="00653AD6" w:rsidRDefault="00653AD6" w:rsidP="00653AD6">
      <w:pPr>
        <w:numPr>
          <w:ilvl w:val="0"/>
          <w:numId w:val="3"/>
        </w:numPr>
        <w:tabs>
          <w:tab w:val="left" w:pos="540"/>
        </w:tabs>
        <w:rPr>
          <w:rFonts w:ascii="宋体" w:hAnsi="宋体" w:hint="eastAsia"/>
          <w:sz w:val="24"/>
        </w:rPr>
      </w:pPr>
      <w:r>
        <w:rPr>
          <w:rFonts w:ascii="宋体" w:hAnsi="宋体" w:hint="eastAsia"/>
          <w:sz w:val="24"/>
        </w:rPr>
        <w:t>招生单位（盖公章）：</w:t>
      </w:r>
    </w:p>
    <w:p w:rsidR="00653AD6" w:rsidRDefault="00653AD6" w:rsidP="00653AD6">
      <w:pPr>
        <w:numPr>
          <w:ilvl w:val="0"/>
          <w:numId w:val="3"/>
        </w:numPr>
        <w:tabs>
          <w:tab w:val="left" w:pos="540"/>
        </w:tabs>
        <w:ind w:left="508"/>
        <w:rPr>
          <w:rFonts w:ascii="宋体" w:hAnsi="宋体" w:hint="eastAsia"/>
          <w:sz w:val="24"/>
        </w:rPr>
      </w:pPr>
      <w:r>
        <w:rPr>
          <w:rFonts w:ascii="宋体" w:hAnsi="宋体" w:hint="eastAsia"/>
          <w:sz w:val="24"/>
        </w:rPr>
        <w:t xml:space="preserve"> 考试类型：</w:t>
      </w:r>
      <w:r>
        <w:rPr>
          <w:rFonts w:ascii="宋体" w:hAnsi="宋体" w:hint="eastAsia"/>
          <w:sz w:val="24"/>
        </w:rPr>
        <w:sym w:font="Wingdings 2" w:char="00A3"/>
      </w:r>
      <w:r>
        <w:rPr>
          <w:rFonts w:ascii="宋体" w:hAnsi="宋体" w:hint="eastAsia"/>
          <w:sz w:val="24"/>
        </w:rPr>
        <w:t>初试</w:t>
      </w:r>
      <w:r>
        <w:rPr>
          <w:rFonts w:ascii="宋体" w:hAnsi="宋体" w:hint="eastAsia"/>
          <w:sz w:val="24"/>
        </w:rPr>
        <w:sym w:font="Wingdings 2" w:char="00A3"/>
      </w:r>
      <w:r>
        <w:rPr>
          <w:rFonts w:ascii="宋体" w:hAnsi="宋体" w:hint="eastAsia"/>
          <w:sz w:val="24"/>
        </w:rPr>
        <w:t>复试</w:t>
      </w:r>
      <w:r>
        <w:rPr>
          <w:rFonts w:ascii="宋体" w:hAnsi="宋体" w:hint="eastAsia"/>
          <w:sz w:val="24"/>
        </w:rPr>
        <w:sym w:font="Wingdings 2" w:char="0052"/>
      </w:r>
      <w:r>
        <w:rPr>
          <w:rFonts w:ascii="宋体" w:hAnsi="宋体" w:hint="eastAsia"/>
          <w:sz w:val="24"/>
        </w:rPr>
        <w:t>加试</w:t>
      </w:r>
    </w:p>
    <w:p w:rsidR="00653AD6" w:rsidRDefault="00653AD6" w:rsidP="00653AD6">
      <w:pPr>
        <w:numPr>
          <w:ilvl w:val="0"/>
          <w:numId w:val="3"/>
        </w:numPr>
        <w:tabs>
          <w:tab w:val="left" w:pos="540"/>
        </w:tabs>
        <w:ind w:left="508"/>
        <w:rPr>
          <w:rFonts w:ascii="宋体" w:hAnsi="宋体" w:hint="eastAsia"/>
          <w:b/>
          <w:bCs/>
          <w:sz w:val="24"/>
        </w:rPr>
      </w:pPr>
      <w:r>
        <w:rPr>
          <w:rFonts w:ascii="宋体" w:hAnsi="宋体" w:hint="eastAsia"/>
          <w:b/>
          <w:bCs/>
          <w:sz w:val="24"/>
        </w:rPr>
        <w:t>考试科目代码及名称：J114 英汉翻译实践</w:t>
      </w:r>
    </w:p>
    <w:p w:rsidR="00653AD6" w:rsidRDefault="00653AD6" w:rsidP="00653AD6">
      <w:pPr>
        <w:ind w:left="28"/>
        <w:rPr>
          <w:rFonts w:ascii="宋体" w:hAnsi="宋体" w:hint="eastAsia"/>
          <w:sz w:val="24"/>
        </w:rPr>
      </w:pPr>
      <w:r>
        <w:rPr>
          <w:rFonts w:ascii="宋体" w:hAnsi="宋体" w:hint="eastAsia"/>
          <w:sz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0"/>
      </w:tblGrid>
      <w:tr w:rsidR="00653AD6" w:rsidTr="00F466A2">
        <w:trPr>
          <w:trHeight w:val="8541"/>
        </w:trPr>
        <w:tc>
          <w:tcPr>
            <w:tcW w:w="9540" w:type="dxa"/>
          </w:tcPr>
          <w:p w:rsidR="00653AD6" w:rsidRDefault="00653AD6" w:rsidP="00F466A2">
            <w:pPr>
              <w:rPr>
                <w:rFonts w:ascii="宋体" w:hAnsi="宋体" w:hint="eastAsia"/>
                <w:sz w:val="24"/>
              </w:rPr>
            </w:pPr>
            <w:r>
              <w:rPr>
                <w:rFonts w:ascii="宋体" w:hAnsi="宋体" w:hint="eastAsia"/>
                <w:sz w:val="24"/>
              </w:rPr>
              <w:t>基本内容:</w:t>
            </w:r>
          </w:p>
          <w:p w:rsidR="00653AD6" w:rsidRDefault="00653AD6" w:rsidP="00F466A2">
            <w:pPr>
              <w:spacing w:line="360" w:lineRule="auto"/>
              <w:rPr>
                <w:rFonts w:ascii="宋体" w:hAnsi="宋体" w:hint="eastAsia"/>
                <w:b/>
                <w:sz w:val="24"/>
              </w:rPr>
            </w:pPr>
            <w:r>
              <w:rPr>
                <w:rFonts w:ascii="宋体" w:hAnsi="宋体" w:hint="eastAsia"/>
                <w:b/>
                <w:sz w:val="24"/>
              </w:rPr>
              <w:t>Ⅰ</w:t>
            </w:r>
            <w:r>
              <w:rPr>
                <w:rFonts w:ascii="宋体" w:hAnsi="宋体"/>
                <w:b/>
                <w:sz w:val="24"/>
              </w:rPr>
              <w:t>考查目标</w:t>
            </w:r>
          </w:p>
          <w:p w:rsidR="00653AD6" w:rsidRDefault="00653AD6" w:rsidP="00F466A2">
            <w:pPr>
              <w:spacing w:line="360" w:lineRule="auto"/>
              <w:ind w:firstLineChars="200" w:firstLine="480"/>
              <w:rPr>
                <w:rFonts w:ascii="宋体" w:hAnsi="宋体" w:hint="eastAsia"/>
                <w:color w:val="363636"/>
                <w:sz w:val="24"/>
              </w:rPr>
            </w:pPr>
            <w:r>
              <w:rPr>
                <w:rFonts w:ascii="宋体" w:hAnsi="宋体" w:hint="eastAsia"/>
                <w:color w:val="363636"/>
                <w:sz w:val="24"/>
              </w:rPr>
              <w:t>该科目考查考生对</w:t>
            </w:r>
            <w:r>
              <w:rPr>
                <w:rFonts w:ascii="宋体" w:hAnsi="宋体" w:cs="宋体" w:hint="eastAsia"/>
                <w:color w:val="000000"/>
                <w:kern w:val="0"/>
                <w:sz w:val="24"/>
              </w:rPr>
              <w:t>英汉互译的有关基础理论、技巧的了解及翻译实践的能力。考生必需掌握5000个以上英语词汇，掌握英语语法和表达习惯，了解翻译理论方面的基础知识，掌握基本英汉互译翻译技巧，并把这些理论和技巧运用于翻译实践之中。考生须具有大学英语六级或以上的英语词汇基础，能够将300-400字左右的英美经典文学作品选段译成汉语,能够将200-300字左右的中文现代散文或小说作品文段译成英语，时速为300个中/英文单词</w:t>
            </w:r>
            <w:r>
              <w:rPr>
                <w:rFonts w:ascii="宋体" w:hAnsi="宋体" w:hint="eastAsia"/>
                <w:color w:val="363636"/>
                <w:sz w:val="24"/>
              </w:rPr>
              <w:t>。</w:t>
            </w:r>
          </w:p>
          <w:p w:rsidR="00653AD6" w:rsidRDefault="00653AD6" w:rsidP="00F466A2">
            <w:pPr>
              <w:spacing w:line="360" w:lineRule="auto"/>
              <w:rPr>
                <w:rFonts w:ascii="宋体" w:hAnsi="宋体"/>
                <w:b/>
                <w:sz w:val="24"/>
              </w:rPr>
            </w:pPr>
            <w:proofErr w:type="gramStart"/>
            <w:r>
              <w:rPr>
                <w:rFonts w:ascii="宋体" w:hAnsi="宋体" w:hint="eastAsia"/>
                <w:b/>
                <w:sz w:val="24"/>
              </w:rPr>
              <w:t>Ⅱ考试</w:t>
            </w:r>
            <w:proofErr w:type="gramEnd"/>
            <w:r>
              <w:rPr>
                <w:rFonts w:ascii="宋体" w:hAnsi="宋体" w:hint="eastAsia"/>
                <w:b/>
                <w:sz w:val="24"/>
              </w:rPr>
              <w:t>内容</w:t>
            </w:r>
          </w:p>
          <w:p w:rsidR="00653AD6" w:rsidRDefault="00653AD6" w:rsidP="00653AD6">
            <w:pPr>
              <w:numPr>
                <w:ilvl w:val="0"/>
                <w:numId w:val="1"/>
              </w:numPr>
              <w:spacing w:line="360" w:lineRule="auto"/>
              <w:ind w:left="420" w:hanging="480"/>
              <w:jc w:val="left"/>
              <w:rPr>
                <w:rFonts w:ascii="宋体" w:hAnsi="宋体"/>
                <w:b/>
                <w:bCs/>
                <w:sz w:val="24"/>
              </w:rPr>
            </w:pPr>
            <w:r>
              <w:rPr>
                <w:rFonts w:ascii="宋体" w:hAnsi="宋体" w:hint="eastAsia"/>
                <w:b/>
                <w:bCs/>
                <w:sz w:val="24"/>
              </w:rPr>
              <w:t xml:space="preserve">英语词汇与语法 </w:t>
            </w:r>
          </w:p>
          <w:p w:rsidR="00653AD6" w:rsidRDefault="00653AD6" w:rsidP="00653AD6">
            <w:pPr>
              <w:numPr>
                <w:ilvl w:val="0"/>
                <w:numId w:val="1"/>
              </w:numPr>
              <w:spacing w:line="360" w:lineRule="auto"/>
              <w:ind w:left="420" w:hanging="480"/>
              <w:jc w:val="left"/>
              <w:rPr>
                <w:rFonts w:ascii="宋体" w:hAnsi="宋体"/>
                <w:b/>
                <w:bCs/>
                <w:sz w:val="24"/>
              </w:rPr>
            </w:pPr>
            <w:r>
              <w:rPr>
                <w:rFonts w:ascii="宋体" w:hAnsi="宋体" w:cs="Arial" w:hint="eastAsia"/>
                <w:b/>
                <w:bCs/>
                <w:sz w:val="24"/>
              </w:rPr>
              <w:t>词语层面的翻译技巧</w:t>
            </w:r>
          </w:p>
          <w:p w:rsidR="00653AD6" w:rsidRDefault="00653AD6" w:rsidP="00F466A2">
            <w:pPr>
              <w:spacing w:line="276" w:lineRule="auto"/>
              <w:ind w:leftChars="400" w:left="840"/>
              <w:rPr>
                <w:rFonts w:ascii="宋体" w:hAnsi="宋体"/>
                <w:sz w:val="24"/>
              </w:rPr>
            </w:pPr>
            <w:r>
              <w:rPr>
                <w:rFonts w:ascii="宋体" w:hAnsi="宋体" w:hint="eastAsia"/>
                <w:sz w:val="24"/>
              </w:rPr>
              <w:t>词义对应与词义选择</w:t>
            </w:r>
          </w:p>
          <w:p w:rsidR="00653AD6" w:rsidRDefault="00653AD6" w:rsidP="00F466A2">
            <w:pPr>
              <w:spacing w:line="276" w:lineRule="auto"/>
              <w:ind w:leftChars="400" w:left="840"/>
              <w:rPr>
                <w:rFonts w:ascii="宋体" w:hAnsi="宋体" w:cs="Arial" w:hint="eastAsia"/>
                <w:sz w:val="24"/>
              </w:rPr>
            </w:pPr>
            <w:r>
              <w:rPr>
                <w:rFonts w:ascii="宋体" w:hAnsi="宋体" w:cs="Arial" w:hint="eastAsia"/>
                <w:sz w:val="24"/>
              </w:rPr>
              <w:t>英汉词义的一一对应、一对多、多对多、无对应词的关系；</w:t>
            </w:r>
          </w:p>
          <w:p w:rsidR="00653AD6" w:rsidRDefault="00653AD6" w:rsidP="00F466A2">
            <w:pPr>
              <w:spacing w:line="276" w:lineRule="auto"/>
              <w:ind w:leftChars="400" w:left="840"/>
              <w:rPr>
                <w:rFonts w:ascii="宋体" w:hAnsi="宋体" w:cs="Arial" w:hint="eastAsia"/>
                <w:sz w:val="24"/>
              </w:rPr>
            </w:pPr>
            <w:r>
              <w:rPr>
                <w:rFonts w:ascii="宋体" w:hAnsi="宋体" w:cs="Arial" w:hint="eastAsia"/>
                <w:sz w:val="24"/>
              </w:rPr>
              <w:t>根据工具书、根据语法结构、根据上下文等进行词义选择；</w:t>
            </w:r>
          </w:p>
          <w:p w:rsidR="00653AD6" w:rsidRDefault="00653AD6" w:rsidP="00F466A2">
            <w:pPr>
              <w:spacing w:line="276" w:lineRule="auto"/>
              <w:ind w:leftChars="400" w:left="840"/>
              <w:rPr>
                <w:rFonts w:ascii="宋体" w:hAnsi="宋体"/>
                <w:sz w:val="24"/>
              </w:rPr>
            </w:pPr>
            <w:r>
              <w:rPr>
                <w:rFonts w:ascii="宋体" w:hAnsi="宋体" w:hint="eastAsia"/>
                <w:sz w:val="24"/>
              </w:rPr>
              <w:t>句子翻译中的词义选择及特殊词汇翻译</w:t>
            </w:r>
          </w:p>
          <w:p w:rsidR="00653AD6" w:rsidRDefault="00653AD6" w:rsidP="00F466A2">
            <w:pPr>
              <w:spacing w:line="276" w:lineRule="auto"/>
              <w:ind w:leftChars="400" w:left="840"/>
              <w:rPr>
                <w:rFonts w:ascii="宋体" w:hAnsi="宋体" w:hint="eastAsia"/>
                <w:sz w:val="24"/>
              </w:rPr>
            </w:pPr>
            <w:r>
              <w:rPr>
                <w:rFonts w:ascii="宋体" w:hAnsi="宋体" w:hint="eastAsia"/>
                <w:sz w:val="24"/>
              </w:rPr>
              <w:t>根据词性进行词义选择</w:t>
            </w:r>
          </w:p>
          <w:p w:rsidR="00653AD6" w:rsidRDefault="00653AD6" w:rsidP="00F466A2">
            <w:pPr>
              <w:spacing w:line="276" w:lineRule="auto"/>
              <w:ind w:leftChars="400" w:left="840"/>
              <w:rPr>
                <w:rFonts w:ascii="宋体" w:hAnsi="宋体"/>
                <w:sz w:val="24"/>
              </w:rPr>
            </w:pPr>
            <w:r>
              <w:rPr>
                <w:rFonts w:ascii="宋体" w:hAnsi="宋体" w:hint="eastAsia"/>
                <w:sz w:val="24"/>
              </w:rPr>
              <w:t>根据上下文确定词义和感情色彩</w:t>
            </w:r>
          </w:p>
          <w:p w:rsidR="00653AD6" w:rsidRDefault="00653AD6" w:rsidP="00F466A2">
            <w:pPr>
              <w:spacing w:line="276" w:lineRule="auto"/>
              <w:ind w:leftChars="400" w:left="840"/>
              <w:rPr>
                <w:rFonts w:ascii="宋体" w:hAnsi="宋体" w:hint="eastAsia"/>
                <w:sz w:val="24"/>
              </w:rPr>
            </w:pPr>
            <w:r>
              <w:rPr>
                <w:rFonts w:ascii="宋体" w:hAnsi="宋体" w:hint="eastAsia"/>
                <w:sz w:val="24"/>
              </w:rPr>
              <w:t>根据上下文活用词义</w:t>
            </w:r>
          </w:p>
          <w:p w:rsidR="00653AD6" w:rsidRDefault="00653AD6" w:rsidP="00F466A2">
            <w:pPr>
              <w:spacing w:line="276" w:lineRule="auto"/>
              <w:ind w:leftChars="400" w:left="840"/>
              <w:rPr>
                <w:rFonts w:ascii="宋体" w:hAnsi="宋体" w:hint="eastAsia"/>
                <w:sz w:val="24"/>
              </w:rPr>
            </w:pPr>
            <w:r>
              <w:rPr>
                <w:rFonts w:ascii="宋体" w:hAnsi="宋体" w:hint="eastAsia"/>
                <w:sz w:val="24"/>
              </w:rPr>
              <w:t>变换用词</w:t>
            </w:r>
          </w:p>
          <w:p w:rsidR="00653AD6" w:rsidRDefault="00653AD6" w:rsidP="00F466A2">
            <w:pPr>
              <w:spacing w:line="276" w:lineRule="auto"/>
              <w:ind w:leftChars="400" w:left="840"/>
              <w:rPr>
                <w:rFonts w:ascii="宋体" w:hAnsi="宋体" w:hint="eastAsia"/>
                <w:sz w:val="24"/>
              </w:rPr>
            </w:pPr>
            <w:r>
              <w:rPr>
                <w:rFonts w:ascii="宋体" w:hAnsi="宋体" w:hint="eastAsia"/>
                <w:sz w:val="24"/>
              </w:rPr>
              <w:t>特殊词汇的翻译</w:t>
            </w:r>
          </w:p>
          <w:p w:rsidR="00653AD6" w:rsidRDefault="00653AD6" w:rsidP="00F466A2">
            <w:pPr>
              <w:spacing w:line="276" w:lineRule="auto"/>
              <w:ind w:leftChars="400" w:left="840"/>
              <w:rPr>
                <w:rFonts w:ascii="宋体" w:hAnsi="宋体" w:hint="eastAsia"/>
                <w:sz w:val="24"/>
              </w:rPr>
            </w:pPr>
            <w:r>
              <w:rPr>
                <w:rFonts w:ascii="宋体" w:hAnsi="宋体" w:hint="eastAsia"/>
                <w:sz w:val="24"/>
              </w:rPr>
              <w:t>专有名词翻译</w:t>
            </w:r>
          </w:p>
          <w:p w:rsidR="00653AD6" w:rsidRDefault="00653AD6" w:rsidP="00F466A2">
            <w:pPr>
              <w:spacing w:line="276" w:lineRule="auto"/>
              <w:ind w:leftChars="400" w:left="840"/>
              <w:rPr>
                <w:rFonts w:ascii="宋体" w:hAnsi="宋体" w:hint="eastAsia"/>
                <w:sz w:val="24"/>
              </w:rPr>
            </w:pPr>
            <w:r>
              <w:rPr>
                <w:rFonts w:ascii="宋体" w:hAnsi="宋体" w:hint="eastAsia"/>
                <w:sz w:val="24"/>
              </w:rPr>
              <w:t>俗语俚语的翻译</w:t>
            </w:r>
          </w:p>
          <w:p w:rsidR="00653AD6" w:rsidRDefault="00653AD6" w:rsidP="00F466A2">
            <w:pPr>
              <w:spacing w:line="276" w:lineRule="auto"/>
              <w:ind w:leftChars="400" w:left="840"/>
              <w:rPr>
                <w:rFonts w:ascii="宋体" w:hAnsi="宋体" w:hint="eastAsia"/>
                <w:sz w:val="24"/>
              </w:rPr>
            </w:pPr>
            <w:r>
              <w:rPr>
                <w:rFonts w:ascii="宋体" w:hAnsi="宋体" w:hint="eastAsia"/>
                <w:sz w:val="24"/>
              </w:rPr>
              <w:t xml:space="preserve">习语的翻译 </w:t>
            </w:r>
          </w:p>
          <w:p w:rsidR="00653AD6" w:rsidRDefault="00653AD6" w:rsidP="00F466A2">
            <w:pPr>
              <w:spacing w:line="276" w:lineRule="auto"/>
              <w:ind w:leftChars="400" w:left="840"/>
              <w:rPr>
                <w:rFonts w:ascii="宋体" w:hAnsi="宋体"/>
                <w:b/>
                <w:bCs/>
                <w:sz w:val="24"/>
              </w:rPr>
            </w:pPr>
            <w:r>
              <w:rPr>
                <w:rFonts w:ascii="宋体" w:hAnsi="宋体" w:hint="eastAsia"/>
                <w:sz w:val="24"/>
              </w:rPr>
              <w:t>术语的翻译</w:t>
            </w:r>
          </w:p>
          <w:p w:rsidR="00653AD6" w:rsidRDefault="00653AD6" w:rsidP="00653AD6">
            <w:pPr>
              <w:numPr>
                <w:ilvl w:val="0"/>
                <w:numId w:val="1"/>
              </w:numPr>
              <w:spacing w:line="360" w:lineRule="auto"/>
              <w:ind w:left="420" w:hanging="480"/>
              <w:jc w:val="left"/>
              <w:rPr>
                <w:rFonts w:ascii="宋体" w:hAnsi="宋体"/>
                <w:b/>
                <w:bCs/>
                <w:sz w:val="24"/>
              </w:rPr>
            </w:pPr>
            <w:r>
              <w:rPr>
                <w:rFonts w:ascii="宋体" w:hAnsi="宋体" w:hint="eastAsia"/>
                <w:b/>
                <w:bCs/>
                <w:sz w:val="24"/>
              </w:rPr>
              <w:t xml:space="preserve">英汉对比  </w:t>
            </w:r>
          </w:p>
          <w:p w:rsidR="00653AD6" w:rsidRDefault="00653AD6" w:rsidP="00F466A2">
            <w:pPr>
              <w:spacing w:line="276" w:lineRule="auto"/>
              <w:ind w:leftChars="400" w:left="840"/>
              <w:rPr>
                <w:rFonts w:ascii="宋体" w:hAnsi="宋体"/>
                <w:b/>
                <w:bCs/>
                <w:sz w:val="24"/>
              </w:rPr>
            </w:pPr>
            <w:r>
              <w:rPr>
                <w:rFonts w:ascii="宋体" w:hAnsi="宋体" w:hint="eastAsia"/>
                <w:sz w:val="24"/>
              </w:rPr>
              <w:t>能够理解英汉之间主语与主题之间的区别，汉语重主题，英语重主语，并体现在译文上；能够深入理解并</w:t>
            </w:r>
            <w:proofErr w:type="gramStart"/>
            <w:r>
              <w:rPr>
                <w:rFonts w:ascii="宋体" w:hAnsi="宋体" w:hint="eastAsia"/>
                <w:sz w:val="24"/>
              </w:rPr>
              <w:t>掌握形合与</w:t>
            </w:r>
            <w:proofErr w:type="gramEnd"/>
            <w:r>
              <w:rPr>
                <w:rFonts w:ascii="宋体" w:hAnsi="宋体" w:hint="eastAsia"/>
                <w:sz w:val="24"/>
              </w:rPr>
              <w:t>意合的本质区别，并在翻译过程学会相互之间的转换；能够深入理解并掌握静态与动态的本质区别，并在翻译过程学会相互之间的转换；能够理解并掌握英汉思维模式的不同及其具体体现，并在翻译过程中加以运用；</w:t>
            </w:r>
          </w:p>
          <w:p w:rsidR="00653AD6" w:rsidRDefault="00653AD6" w:rsidP="00933DAA">
            <w:pPr>
              <w:numPr>
                <w:ilvl w:val="0"/>
                <w:numId w:val="1"/>
              </w:numPr>
              <w:spacing w:line="360" w:lineRule="auto"/>
              <w:ind w:left="0" w:firstLine="0"/>
              <w:jc w:val="left"/>
              <w:rPr>
                <w:rFonts w:ascii="宋体" w:hAnsi="宋体"/>
                <w:b/>
                <w:sz w:val="24"/>
              </w:rPr>
            </w:pPr>
            <w:r>
              <w:rPr>
                <w:rFonts w:ascii="宋体" w:hAnsi="宋体" w:hint="eastAsia"/>
                <w:b/>
                <w:sz w:val="24"/>
              </w:rPr>
              <w:t>音译、直译和意译</w:t>
            </w:r>
          </w:p>
          <w:p w:rsidR="00653AD6" w:rsidRDefault="00653AD6" w:rsidP="00F466A2">
            <w:pPr>
              <w:pStyle w:val="1"/>
              <w:spacing w:line="276" w:lineRule="auto"/>
              <w:ind w:leftChars="400" w:left="840" w:firstLineChars="0" w:firstLine="0"/>
              <w:rPr>
                <w:rFonts w:ascii="宋体" w:hAnsi="宋体" w:hint="eastAsia"/>
                <w:sz w:val="24"/>
              </w:rPr>
            </w:pPr>
            <w:r>
              <w:rPr>
                <w:rFonts w:ascii="宋体" w:hAnsi="宋体" w:hint="eastAsia"/>
                <w:sz w:val="24"/>
              </w:rPr>
              <w:lastRenderedPageBreak/>
              <w:t>音译针对专有名词和技术性词汇</w:t>
            </w:r>
          </w:p>
          <w:p w:rsidR="00653AD6" w:rsidRDefault="00653AD6" w:rsidP="00F466A2">
            <w:pPr>
              <w:pStyle w:val="1"/>
              <w:spacing w:line="276" w:lineRule="auto"/>
              <w:ind w:leftChars="400" w:left="840" w:firstLineChars="0" w:firstLine="0"/>
              <w:rPr>
                <w:rFonts w:ascii="宋体" w:hAnsi="宋体" w:hint="eastAsia"/>
                <w:sz w:val="24"/>
              </w:rPr>
            </w:pPr>
            <w:r>
              <w:rPr>
                <w:rFonts w:ascii="宋体" w:hAnsi="宋体" w:hint="eastAsia"/>
                <w:sz w:val="24"/>
              </w:rPr>
              <w:t>音译也需要约定俗成</w:t>
            </w:r>
          </w:p>
          <w:p w:rsidR="00653AD6" w:rsidRDefault="00653AD6" w:rsidP="00F466A2">
            <w:pPr>
              <w:pStyle w:val="1"/>
              <w:spacing w:line="276" w:lineRule="auto"/>
              <w:ind w:leftChars="400" w:left="840" w:firstLineChars="0" w:firstLine="0"/>
              <w:rPr>
                <w:rFonts w:ascii="宋体" w:hAnsi="宋体" w:hint="eastAsia"/>
                <w:sz w:val="24"/>
              </w:rPr>
            </w:pPr>
            <w:r>
              <w:rPr>
                <w:rFonts w:ascii="宋体" w:hAnsi="宋体" w:hint="eastAsia"/>
                <w:sz w:val="24"/>
              </w:rPr>
              <w:t>直译和逐字翻译的区别</w:t>
            </w:r>
          </w:p>
          <w:p w:rsidR="00653AD6" w:rsidRDefault="00653AD6" w:rsidP="00F466A2">
            <w:pPr>
              <w:pStyle w:val="1"/>
              <w:spacing w:line="276" w:lineRule="auto"/>
              <w:ind w:leftChars="400" w:left="840" w:firstLineChars="0" w:firstLine="0"/>
              <w:rPr>
                <w:rFonts w:ascii="宋体" w:hAnsi="宋体"/>
                <w:sz w:val="24"/>
              </w:rPr>
            </w:pPr>
            <w:r>
              <w:rPr>
                <w:rFonts w:ascii="宋体" w:hAnsi="宋体" w:hint="eastAsia"/>
                <w:sz w:val="24"/>
              </w:rPr>
              <w:t>直译的功能和价值</w:t>
            </w:r>
          </w:p>
          <w:p w:rsidR="00653AD6" w:rsidRDefault="00653AD6" w:rsidP="00F466A2">
            <w:pPr>
              <w:pStyle w:val="1"/>
              <w:spacing w:line="276" w:lineRule="auto"/>
              <w:ind w:leftChars="400" w:left="840" w:firstLineChars="0" w:firstLine="0"/>
              <w:rPr>
                <w:rFonts w:ascii="宋体" w:hAnsi="宋体" w:cs="Arial" w:hint="eastAsia"/>
                <w:sz w:val="24"/>
              </w:rPr>
            </w:pPr>
            <w:r>
              <w:rPr>
                <w:rFonts w:ascii="宋体" w:hAnsi="宋体" w:cs="Arial" w:hint="eastAsia"/>
                <w:sz w:val="24"/>
              </w:rPr>
              <w:t>意译的功能和价值</w:t>
            </w:r>
          </w:p>
          <w:p w:rsidR="00653AD6" w:rsidRDefault="00653AD6" w:rsidP="00F466A2">
            <w:pPr>
              <w:pStyle w:val="1"/>
              <w:spacing w:line="276" w:lineRule="auto"/>
              <w:ind w:leftChars="400" w:left="840" w:firstLineChars="0" w:firstLine="0"/>
              <w:rPr>
                <w:rFonts w:ascii="宋体" w:hAnsi="宋体" w:cs="Arial" w:hint="eastAsia"/>
                <w:sz w:val="24"/>
              </w:rPr>
            </w:pPr>
            <w:r>
              <w:rPr>
                <w:rFonts w:ascii="宋体" w:hAnsi="宋体" w:cs="Arial" w:hint="eastAsia"/>
                <w:sz w:val="24"/>
              </w:rPr>
              <w:t>从直译到意译的深化过程</w:t>
            </w:r>
          </w:p>
          <w:p w:rsidR="00653AD6" w:rsidRDefault="00653AD6" w:rsidP="00653AD6">
            <w:pPr>
              <w:numPr>
                <w:ilvl w:val="0"/>
                <w:numId w:val="1"/>
              </w:numPr>
              <w:spacing w:line="360" w:lineRule="auto"/>
              <w:rPr>
                <w:rFonts w:ascii="宋体" w:hAnsi="宋体"/>
                <w:b/>
                <w:sz w:val="24"/>
              </w:rPr>
            </w:pPr>
            <w:r>
              <w:rPr>
                <w:rFonts w:ascii="宋体" w:hAnsi="宋体" w:hint="eastAsia"/>
                <w:b/>
                <w:sz w:val="24"/>
              </w:rPr>
              <w:t>归化与异化</w:t>
            </w:r>
          </w:p>
          <w:p w:rsidR="00653AD6" w:rsidRDefault="00653AD6" w:rsidP="00F466A2">
            <w:pPr>
              <w:pStyle w:val="1"/>
              <w:spacing w:line="276" w:lineRule="auto"/>
              <w:ind w:leftChars="400" w:left="840" w:firstLineChars="0" w:firstLine="0"/>
              <w:rPr>
                <w:rFonts w:ascii="宋体" w:hAnsi="宋体"/>
                <w:sz w:val="24"/>
              </w:rPr>
            </w:pPr>
            <w:r>
              <w:rPr>
                <w:rFonts w:ascii="宋体" w:hAnsi="宋体" w:hint="eastAsia"/>
                <w:b/>
                <w:sz w:val="24"/>
              </w:rPr>
              <w:t xml:space="preserve"> </w:t>
            </w:r>
            <w:r>
              <w:rPr>
                <w:rFonts w:ascii="宋体" w:hAnsi="宋体" w:hint="eastAsia"/>
                <w:sz w:val="24"/>
              </w:rPr>
              <w:t>直译意译和异化归化的理论区别</w:t>
            </w:r>
          </w:p>
          <w:p w:rsidR="00653AD6" w:rsidRDefault="00653AD6" w:rsidP="00F466A2">
            <w:pPr>
              <w:pStyle w:val="1"/>
              <w:spacing w:line="276" w:lineRule="auto"/>
              <w:ind w:leftChars="400" w:left="840" w:firstLineChars="0" w:firstLine="0"/>
              <w:rPr>
                <w:rFonts w:ascii="宋体" w:hAnsi="宋体" w:hint="eastAsia"/>
                <w:sz w:val="24"/>
              </w:rPr>
            </w:pPr>
            <w:r>
              <w:rPr>
                <w:rFonts w:ascii="宋体" w:hAnsi="宋体" w:hint="eastAsia"/>
                <w:sz w:val="24"/>
              </w:rPr>
              <w:t xml:space="preserve"> 同一个译文既可从直译意译上理解，也可以从异化归化的角度理解</w:t>
            </w:r>
          </w:p>
          <w:p w:rsidR="00653AD6" w:rsidRDefault="00653AD6" w:rsidP="00F466A2">
            <w:pPr>
              <w:pStyle w:val="1"/>
              <w:spacing w:line="276" w:lineRule="auto"/>
              <w:ind w:leftChars="400" w:left="840" w:firstLineChars="0" w:firstLine="0"/>
              <w:rPr>
                <w:rFonts w:ascii="宋体" w:hAnsi="宋体"/>
                <w:sz w:val="24"/>
              </w:rPr>
            </w:pPr>
            <w:r>
              <w:rPr>
                <w:rFonts w:ascii="宋体" w:hAnsi="宋体" w:hint="eastAsia"/>
                <w:sz w:val="24"/>
              </w:rPr>
              <w:t xml:space="preserve"> 掌握在运用一定的归化异化手段进行翻译</w:t>
            </w:r>
          </w:p>
          <w:p w:rsidR="00653AD6" w:rsidRDefault="00653AD6" w:rsidP="00653AD6">
            <w:pPr>
              <w:numPr>
                <w:ilvl w:val="0"/>
                <w:numId w:val="1"/>
              </w:numPr>
              <w:spacing w:line="360" w:lineRule="auto"/>
              <w:rPr>
                <w:rFonts w:ascii="宋体" w:hAnsi="宋体" w:cs="Arial"/>
                <w:b/>
                <w:bCs/>
                <w:sz w:val="24"/>
              </w:rPr>
            </w:pPr>
            <w:r>
              <w:rPr>
                <w:rFonts w:ascii="宋体" w:hAnsi="宋体" w:hint="eastAsia"/>
                <w:b/>
                <w:bCs/>
                <w:sz w:val="24"/>
              </w:rPr>
              <w:t>翻译与文学 （散文与小说）</w:t>
            </w:r>
          </w:p>
          <w:p w:rsidR="00653AD6" w:rsidRDefault="00653AD6" w:rsidP="00F466A2">
            <w:pPr>
              <w:spacing w:line="276" w:lineRule="auto"/>
              <w:ind w:leftChars="400" w:left="840"/>
              <w:rPr>
                <w:rFonts w:ascii="宋体" w:hAnsi="宋体" w:hint="eastAsia"/>
                <w:sz w:val="24"/>
              </w:rPr>
            </w:pPr>
            <w:r>
              <w:rPr>
                <w:rFonts w:ascii="宋体" w:hAnsi="宋体" w:hint="eastAsia"/>
                <w:sz w:val="24"/>
              </w:rPr>
              <w:t>文学文本的特点</w:t>
            </w:r>
            <w:r>
              <w:rPr>
                <w:rFonts w:ascii="宋体" w:hAnsi="宋体" w:cs="Arial" w:hint="eastAsia"/>
                <w:sz w:val="24"/>
              </w:rPr>
              <w:t xml:space="preserve">    </w:t>
            </w:r>
          </w:p>
          <w:p w:rsidR="00653AD6" w:rsidRDefault="00653AD6" w:rsidP="00F466A2">
            <w:pPr>
              <w:spacing w:line="276" w:lineRule="auto"/>
              <w:ind w:leftChars="400" w:left="840"/>
              <w:rPr>
                <w:rFonts w:ascii="宋体" w:hAnsi="宋体" w:hint="eastAsia"/>
                <w:sz w:val="24"/>
              </w:rPr>
            </w:pPr>
            <w:r>
              <w:rPr>
                <w:rFonts w:ascii="宋体" w:hAnsi="宋体" w:hint="eastAsia"/>
                <w:sz w:val="24"/>
              </w:rPr>
              <w:t>文学翻译的标准</w:t>
            </w:r>
          </w:p>
          <w:p w:rsidR="00653AD6" w:rsidRDefault="00653AD6" w:rsidP="00F466A2">
            <w:pPr>
              <w:spacing w:line="276" w:lineRule="auto"/>
              <w:ind w:leftChars="400" w:left="840"/>
              <w:rPr>
                <w:rFonts w:ascii="宋体" w:hAnsi="宋体" w:hint="eastAsia"/>
                <w:sz w:val="24"/>
              </w:rPr>
            </w:pPr>
            <w:r>
              <w:rPr>
                <w:rFonts w:ascii="宋体" w:hAnsi="宋体" w:hint="eastAsia"/>
                <w:sz w:val="24"/>
              </w:rPr>
              <w:t>理解文学翻译的分类、标准、要求等基础知识点；</w:t>
            </w:r>
          </w:p>
          <w:p w:rsidR="00653AD6" w:rsidRDefault="00653AD6" w:rsidP="00F466A2">
            <w:pPr>
              <w:spacing w:line="276" w:lineRule="auto"/>
              <w:ind w:leftChars="400" w:left="840"/>
              <w:rPr>
                <w:rFonts w:ascii="宋体" w:hAnsi="宋体" w:hint="eastAsia"/>
                <w:sz w:val="24"/>
              </w:rPr>
            </w:pPr>
            <w:r>
              <w:rPr>
                <w:rFonts w:ascii="宋体" w:hAnsi="宋体" w:hint="eastAsia"/>
                <w:sz w:val="24"/>
              </w:rPr>
              <w:t>初步掌握具体的方法处理文学文本的内容与形式的统一，掌握翻译策略的选择，追求风格再现；</w:t>
            </w:r>
          </w:p>
          <w:p w:rsidR="00653AD6" w:rsidRDefault="00653AD6" w:rsidP="00F466A2">
            <w:pPr>
              <w:spacing w:line="360" w:lineRule="auto"/>
              <w:ind w:leftChars="400" w:left="840"/>
              <w:rPr>
                <w:rFonts w:ascii="宋体" w:hAnsi="宋体" w:hint="eastAsia"/>
                <w:sz w:val="24"/>
              </w:rPr>
            </w:pPr>
            <w:r>
              <w:rPr>
                <w:rFonts w:ascii="宋体" w:hAnsi="宋体" w:hint="eastAsia"/>
                <w:sz w:val="24"/>
              </w:rPr>
              <w:t>能够初步掌握具体的方法处理艺术与科学的平衡以及文学修辞手法的翻译</w:t>
            </w:r>
          </w:p>
          <w:p w:rsidR="00653AD6" w:rsidRDefault="00653AD6" w:rsidP="00F466A2">
            <w:pPr>
              <w:spacing w:line="360" w:lineRule="auto"/>
              <w:rPr>
                <w:rFonts w:ascii="宋体" w:hAnsi="宋体"/>
                <w:b/>
                <w:bCs/>
                <w:sz w:val="24"/>
              </w:rPr>
            </w:pPr>
            <w:r>
              <w:rPr>
                <w:rFonts w:ascii="宋体" w:hAnsi="宋体" w:hint="eastAsia"/>
                <w:b/>
                <w:bCs/>
                <w:sz w:val="24"/>
              </w:rPr>
              <w:t>III试题组成</w:t>
            </w:r>
          </w:p>
          <w:p w:rsidR="00653AD6" w:rsidRDefault="00653AD6" w:rsidP="00F466A2">
            <w:pPr>
              <w:spacing w:line="360" w:lineRule="auto"/>
              <w:ind w:firstLineChars="200" w:firstLine="482"/>
              <w:rPr>
                <w:rFonts w:ascii="宋体" w:hAnsi="宋体"/>
                <w:b/>
                <w:bCs/>
                <w:sz w:val="24"/>
              </w:rPr>
            </w:pPr>
            <w:r>
              <w:rPr>
                <w:rFonts w:ascii="宋体" w:hAnsi="宋体" w:hint="eastAsia"/>
                <w:b/>
                <w:bCs/>
                <w:sz w:val="24"/>
              </w:rPr>
              <w:t xml:space="preserve">  </w:t>
            </w:r>
            <w:r>
              <w:rPr>
                <w:rFonts w:ascii="宋体" w:hAnsi="宋体" w:hint="eastAsia"/>
                <w:b/>
                <w:bCs/>
                <w:color w:val="363636"/>
                <w:sz w:val="24"/>
              </w:rPr>
              <w:t>第一部分</w:t>
            </w:r>
            <w:r>
              <w:rPr>
                <w:rFonts w:ascii="宋体" w:hAnsi="宋体"/>
                <w:b/>
                <w:bCs/>
                <w:color w:val="363636"/>
                <w:sz w:val="24"/>
              </w:rPr>
              <w:t xml:space="preserve">  </w:t>
            </w:r>
            <w:r>
              <w:rPr>
                <w:rFonts w:ascii="宋体" w:hAnsi="宋体" w:hint="eastAsia"/>
                <w:b/>
                <w:bCs/>
                <w:sz w:val="24"/>
              </w:rPr>
              <w:t>选择题 （</w:t>
            </w:r>
            <w:r>
              <w:rPr>
                <w:rFonts w:ascii="宋体" w:hAnsi="宋体" w:hint="eastAsia"/>
                <w:b/>
                <w:bCs/>
                <w:color w:val="363636"/>
                <w:sz w:val="24"/>
              </w:rPr>
              <w:t>3</w:t>
            </w:r>
            <w:r>
              <w:rPr>
                <w:rFonts w:ascii="宋体" w:hAnsi="宋体"/>
                <w:b/>
                <w:bCs/>
                <w:color w:val="363636"/>
                <w:sz w:val="24"/>
              </w:rPr>
              <w:t>0%</w:t>
            </w:r>
            <w:r>
              <w:rPr>
                <w:rFonts w:ascii="宋体" w:hAnsi="宋体" w:hint="eastAsia"/>
                <w:b/>
                <w:bCs/>
                <w:sz w:val="24"/>
              </w:rPr>
              <w:t>）</w:t>
            </w:r>
          </w:p>
          <w:p w:rsidR="00653AD6" w:rsidRDefault="00653AD6" w:rsidP="00F466A2">
            <w:pPr>
              <w:spacing w:line="360" w:lineRule="auto"/>
              <w:ind w:firstLineChars="200" w:firstLine="480"/>
              <w:rPr>
                <w:rFonts w:ascii="宋体" w:hAnsi="宋体"/>
                <w:color w:val="363636"/>
                <w:sz w:val="24"/>
              </w:rPr>
            </w:pPr>
            <w:r>
              <w:rPr>
                <w:rFonts w:ascii="宋体" w:hAnsi="宋体" w:hint="eastAsia"/>
                <w:color w:val="363636"/>
                <w:sz w:val="24"/>
              </w:rPr>
              <w:t>考查考生对</w:t>
            </w:r>
            <w:r>
              <w:rPr>
                <w:rFonts w:ascii="宋体" w:hAnsi="宋体" w:cs="宋体" w:hint="eastAsia"/>
                <w:color w:val="000000"/>
                <w:kern w:val="0"/>
                <w:sz w:val="24"/>
              </w:rPr>
              <w:t>英语语法、表达习惯和</w:t>
            </w:r>
            <w:r>
              <w:rPr>
                <w:rFonts w:ascii="宋体" w:hAnsi="宋体" w:hint="eastAsia"/>
                <w:color w:val="363636"/>
                <w:sz w:val="24"/>
              </w:rPr>
              <w:t>英语词汇的掌握</w:t>
            </w:r>
            <w:r>
              <w:rPr>
                <w:rFonts w:ascii="宋体" w:hAnsi="宋体" w:cs="宋体" w:hint="eastAsia"/>
                <w:color w:val="000000"/>
                <w:kern w:val="0"/>
                <w:sz w:val="24"/>
              </w:rPr>
              <w:t>，</w:t>
            </w:r>
            <w:r>
              <w:rPr>
                <w:rFonts w:ascii="宋体" w:hAnsi="宋体" w:hint="eastAsia"/>
                <w:color w:val="363636"/>
                <w:sz w:val="24"/>
              </w:rPr>
              <w:t>对翻译基本理论与技巧的相关概念及理解。</w:t>
            </w:r>
          </w:p>
          <w:p w:rsidR="00653AD6" w:rsidRDefault="00653AD6" w:rsidP="00F466A2">
            <w:pPr>
              <w:spacing w:line="360" w:lineRule="auto"/>
              <w:ind w:firstLineChars="200" w:firstLine="482"/>
              <w:rPr>
                <w:rFonts w:ascii="宋体" w:hAnsi="宋体" w:hint="eastAsia"/>
                <w:b/>
                <w:bCs/>
                <w:color w:val="363636"/>
                <w:sz w:val="24"/>
              </w:rPr>
            </w:pPr>
            <w:r>
              <w:rPr>
                <w:rFonts w:ascii="宋体" w:hAnsi="宋体" w:hint="eastAsia"/>
                <w:b/>
                <w:bCs/>
                <w:color w:val="363636"/>
                <w:sz w:val="24"/>
              </w:rPr>
              <w:t>第二部分</w:t>
            </w:r>
            <w:r>
              <w:rPr>
                <w:rFonts w:ascii="宋体" w:hAnsi="宋体"/>
                <w:b/>
                <w:bCs/>
                <w:color w:val="363636"/>
                <w:sz w:val="24"/>
              </w:rPr>
              <w:t xml:space="preserve">  </w:t>
            </w:r>
            <w:r>
              <w:rPr>
                <w:rFonts w:ascii="宋体" w:hAnsi="宋体" w:hint="eastAsia"/>
                <w:b/>
                <w:bCs/>
                <w:color w:val="363636"/>
                <w:sz w:val="24"/>
              </w:rPr>
              <w:t xml:space="preserve">英译汉  </w:t>
            </w:r>
            <w:r>
              <w:rPr>
                <w:rFonts w:ascii="宋体" w:hAnsi="宋体" w:hint="eastAsia"/>
                <w:b/>
                <w:bCs/>
                <w:sz w:val="24"/>
              </w:rPr>
              <w:t>（40</w:t>
            </w:r>
            <w:r>
              <w:rPr>
                <w:rFonts w:ascii="宋体" w:hAnsi="宋体"/>
                <w:b/>
                <w:bCs/>
                <w:color w:val="363636"/>
                <w:sz w:val="24"/>
              </w:rPr>
              <w:t>%</w:t>
            </w:r>
            <w:r>
              <w:rPr>
                <w:rFonts w:ascii="宋体" w:hAnsi="宋体" w:hint="eastAsia"/>
                <w:b/>
                <w:bCs/>
                <w:sz w:val="24"/>
              </w:rPr>
              <w:t>）</w:t>
            </w:r>
          </w:p>
          <w:p w:rsidR="00653AD6" w:rsidRDefault="00653AD6" w:rsidP="00F466A2">
            <w:pPr>
              <w:spacing w:line="360" w:lineRule="auto"/>
              <w:ind w:firstLineChars="200" w:firstLine="480"/>
              <w:rPr>
                <w:rFonts w:ascii="宋体" w:hAnsi="宋体" w:hint="eastAsia"/>
                <w:color w:val="363636"/>
                <w:sz w:val="24"/>
              </w:rPr>
            </w:pPr>
            <w:r>
              <w:rPr>
                <w:rFonts w:ascii="宋体" w:hAnsi="宋体" w:hint="eastAsia"/>
                <w:color w:val="363636"/>
                <w:sz w:val="24"/>
              </w:rPr>
              <w:t>考查考生</w:t>
            </w:r>
            <w:r>
              <w:rPr>
                <w:rFonts w:ascii="宋体" w:hAnsi="宋体" w:cs="宋体" w:hint="eastAsia"/>
                <w:color w:val="000000"/>
                <w:kern w:val="0"/>
                <w:sz w:val="24"/>
              </w:rPr>
              <w:t>运用翻译有关基础理论、技巧进行</w:t>
            </w:r>
            <w:r>
              <w:rPr>
                <w:rFonts w:ascii="宋体" w:hAnsi="宋体" w:hint="eastAsia"/>
                <w:color w:val="363636"/>
                <w:sz w:val="24"/>
              </w:rPr>
              <w:t>英汉</w:t>
            </w:r>
            <w:r>
              <w:rPr>
                <w:rFonts w:ascii="宋体" w:hAnsi="宋体" w:cs="宋体" w:hint="eastAsia"/>
                <w:color w:val="000000"/>
                <w:kern w:val="0"/>
                <w:sz w:val="24"/>
              </w:rPr>
              <w:t>翻译实践的</w:t>
            </w:r>
            <w:r>
              <w:rPr>
                <w:rFonts w:ascii="宋体" w:hAnsi="宋体" w:hint="eastAsia"/>
                <w:color w:val="363636"/>
                <w:sz w:val="24"/>
              </w:rPr>
              <w:t>水平，测试考生对英语原文的理解程度及在译文中使用中文灵活表达能力。</w:t>
            </w:r>
          </w:p>
          <w:p w:rsidR="00653AD6" w:rsidRDefault="00653AD6" w:rsidP="00F466A2">
            <w:pPr>
              <w:spacing w:line="360" w:lineRule="auto"/>
              <w:ind w:firstLineChars="200" w:firstLine="482"/>
              <w:rPr>
                <w:rFonts w:ascii="宋体" w:hAnsi="宋体" w:hint="eastAsia"/>
                <w:b/>
                <w:bCs/>
                <w:color w:val="363636"/>
                <w:sz w:val="24"/>
              </w:rPr>
            </w:pPr>
            <w:r>
              <w:rPr>
                <w:rFonts w:ascii="宋体" w:hAnsi="宋体" w:hint="eastAsia"/>
                <w:b/>
                <w:bCs/>
                <w:color w:val="363636"/>
                <w:sz w:val="24"/>
              </w:rPr>
              <w:t>第三部分</w:t>
            </w:r>
            <w:r>
              <w:rPr>
                <w:rFonts w:ascii="宋体" w:hAnsi="宋体"/>
                <w:b/>
                <w:bCs/>
                <w:color w:val="363636"/>
                <w:sz w:val="24"/>
              </w:rPr>
              <w:t xml:space="preserve">  </w:t>
            </w:r>
            <w:r>
              <w:rPr>
                <w:rFonts w:ascii="宋体" w:hAnsi="宋体" w:hint="eastAsia"/>
                <w:b/>
                <w:bCs/>
                <w:color w:val="363636"/>
                <w:sz w:val="24"/>
              </w:rPr>
              <w:t xml:space="preserve">汉译英  </w:t>
            </w:r>
            <w:r>
              <w:rPr>
                <w:rFonts w:ascii="宋体" w:hAnsi="宋体" w:hint="eastAsia"/>
                <w:b/>
                <w:bCs/>
                <w:sz w:val="24"/>
              </w:rPr>
              <w:t>（30</w:t>
            </w:r>
            <w:r>
              <w:rPr>
                <w:rFonts w:ascii="宋体" w:hAnsi="宋体"/>
                <w:b/>
                <w:bCs/>
                <w:color w:val="363636"/>
                <w:sz w:val="24"/>
              </w:rPr>
              <w:t>%</w:t>
            </w:r>
            <w:r>
              <w:rPr>
                <w:rFonts w:ascii="宋体" w:hAnsi="宋体" w:hint="eastAsia"/>
                <w:b/>
                <w:bCs/>
                <w:sz w:val="24"/>
              </w:rPr>
              <w:t>）</w:t>
            </w:r>
          </w:p>
          <w:p w:rsidR="00653AD6" w:rsidRPr="00F31666" w:rsidRDefault="00653AD6" w:rsidP="00F466A2">
            <w:pPr>
              <w:spacing w:line="360" w:lineRule="auto"/>
              <w:ind w:leftChars="228" w:left="479"/>
              <w:rPr>
                <w:rFonts w:ascii="宋体" w:hAnsi="宋体" w:hint="eastAsia"/>
                <w:color w:val="363636"/>
                <w:sz w:val="24"/>
              </w:rPr>
            </w:pPr>
            <w:r>
              <w:rPr>
                <w:rFonts w:ascii="宋体" w:hAnsi="宋体" w:hint="eastAsia"/>
                <w:color w:val="363636"/>
                <w:sz w:val="24"/>
              </w:rPr>
              <w:t>考查考生</w:t>
            </w:r>
            <w:r>
              <w:rPr>
                <w:rFonts w:ascii="宋体" w:hAnsi="宋体" w:cs="宋体" w:hint="eastAsia"/>
                <w:color w:val="000000"/>
                <w:kern w:val="0"/>
                <w:sz w:val="24"/>
              </w:rPr>
              <w:t>运用翻译有关基础理论、技巧进行</w:t>
            </w:r>
            <w:r>
              <w:rPr>
                <w:rFonts w:ascii="宋体" w:hAnsi="宋体" w:hint="eastAsia"/>
                <w:color w:val="363636"/>
                <w:sz w:val="24"/>
              </w:rPr>
              <w:t>汉英</w:t>
            </w:r>
            <w:r>
              <w:rPr>
                <w:rFonts w:ascii="宋体" w:hAnsi="宋体" w:cs="宋体" w:hint="eastAsia"/>
                <w:color w:val="000000"/>
                <w:kern w:val="0"/>
                <w:sz w:val="24"/>
              </w:rPr>
              <w:t>翻译实践的</w:t>
            </w:r>
            <w:r>
              <w:rPr>
                <w:rFonts w:ascii="宋体" w:hAnsi="宋体" w:hint="eastAsia"/>
                <w:color w:val="363636"/>
                <w:sz w:val="24"/>
              </w:rPr>
              <w:t>水平，测试考生对中文表面义与深层义的理解能力及是否能合</w:t>
            </w:r>
            <w:proofErr w:type="gramStart"/>
            <w:r>
              <w:rPr>
                <w:rFonts w:ascii="宋体" w:hAnsi="宋体" w:hint="eastAsia"/>
                <w:color w:val="363636"/>
                <w:sz w:val="24"/>
              </w:rPr>
              <w:t>符语言</w:t>
            </w:r>
            <w:proofErr w:type="gramEnd"/>
            <w:r>
              <w:rPr>
                <w:rFonts w:ascii="宋体" w:hAnsi="宋体" w:hint="eastAsia"/>
                <w:color w:val="363636"/>
                <w:sz w:val="24"/>
              </w:rPr>
              <w:t>规范地使用英语进行准确的表达及翻译的能力。</w:t>
            </w:r>
          </w:p>
        </w:tc>
      </w:tr>
      <w:tr w:rsidR="00653AD6" w:rsidTr="00F466A2">
        <w:trPr>
          <w:trHeight w:val="2483"/>
        </w:trPr>
        <w:tc>
          <w:tcPr>
            <w:tcW w:w="9540" w:type="dxa"/>
          </w:tcPr>
          <w:p w:rsidR="00653AD6" w:rsidRDefault="00653AD6" w:rsidP="00F466A2">
            <w:pPr>
              <w:rPr>
                <w:rFonts w:ascii="宋体" w:hAnsi="宋体" w:hint="eastAsia"/>
                <w:sz w:val="24"/>
              </w:rPr>
            </w:pPr>
            <w:r>
              <w:rPr>
                <w:rFonts w:ascii="宋体" w:hAnsi="宋体" w:hint="eastAsia"/>
                <w:sz w:val="24"/>
              </w:rPr>
              <w:lastRenderedPageBreak/>
              <w:t>参考书目：</w:t>
            </w:r>
          </w:p>
          <w:p w:rsidR="00653AD6" w:rsidRDefault="00653AD6" w:rsidP="00653AD6">
            <w:pPr>
              <w:numPr>
                <w:ilvl w:val="0"/>
                <w:numId w:val="2"/>
              </w:numPr>
              <w:ind w:right="453"/>
              <w:rPr>
                <w:rFonts w:ascii="宋体" w:hAnsi="宋体" w:hint="eastAsia"/>
                <w:sz w:val="24"/>
              </w:rPr>
            </w:pPr>
            <w:r>
              <w:rPr>
                <w:rFonts w:ascii="宋体" w:hAnsi="宋体" w:cs="Arial" w:hint="eastAsia"/>
                <w:color w:val="000000"/>
                <w:szCs w:val="16"/>
              </w:rPr>
              <w:t>刘士聪，《英汉·汉英美文翻译与鉴赏（新编版）》（英汉双语对照），南京译林出版社，2010年11月</w:t>
            </w:r>
          </w:p>
          <w:p w:rsidR="00653AD6" w:rsidRDefault="00653AD6" w:rsidP="00653AD6">
            <w:pPr>
              <w:numPr>
                <w:ilvl w:val="0"/>
                <w:numId w:val="2"/>
              </w:numPr>
              <w:ind w:right="453"/>
              <w:rPr>
                <w:rFonts w:ascii="宋体" w:hAnsi="宋体" w:hint="eastAsia"/>
                <w:sz w:val="24"/>
              </w:rPr>
            </w:pPr>
            <w:r>
              <w:rPr>
                <w:rFonts w:ascii="宋体" w:hAnsi="宋体" w:cs="Arial" w:hint="eastAsia"/>
                <w:color w:val="000000"/>
                <w:szCs w:val="16"/>
              </w:rPr>
              <w:t>张培基</w:t>
            </w:r>
            <w:r>
              <w:rPr>
                <w:rFonts w:ascii="宋体" w:hAnsi="宋体" w:cs="Arial" w:hint="eastAsia"/>
                <w:szCs w:val="16"/>
              </w:rPr>
              <w:t>，《英汉翻译教程》</w:t>
            </w:r>
            <w:r>
              <w:rPr>
                <w:rFonts w:ascii="宋体" w:hAnsi="宋体" w:cs="Arial" w:hint="eastAsia"/>
                <w:color w:val="000000"/>
                <w:szCs w:val="16"/>
              </w:rPr>
              <w:t>（修订本），上海外语教育出版社，2018年04月</w:t>
            </w:r>
          </w:p>
          <w:p w:rsidR="00653AD6" w:rsidRDefault="00653AD6" w:rsidP="00653AD6">
            <w:pPr>
              <w:numPr>
                <w:ilvl w:val="0"/>
                <w:numId w:val="2"/>
              </w:numPr>
              <w:ind w:right="453"/>
              <w:rPr>
                <w:rFonts w:ascii="宋体" w:hAnsi="宋体" w:hint="eastAsia"/>
                <w:sz w:val="24"/>
              </w:rPr>
            </w:pPr>
            <w:r>
              <w:rPr>
                <w:rFonts w:ascii="宋体" w:hAnsi="宋体" w:cs="Arial" w:hint="eastAsia"/>
                <w:color w:val="000000"/>
                <w:szCs w:val="16"/>
              </w:rPr>
              <w:t>张培基，《英译中国现代散文选》，</w:t>
            </w:r>
            <w:hyperlink r:id="rId5" w:tgtFrame="http://product.dangdang.com/_blank" w:history="1">
              <w:r>
                <w:rPr>
                  <w:rFonts w:ascii="宋体" w:hAnsi="宋体" w:cs="Arial" w:hint="eastAsia"/>
                  <w:color w:val="000000"/>
                  <w:szCs w:val="16"/>
                </w:rPr>
                <w:t>上海外语教育出版社</w:t>
              </w:r>
            </w:hyperlink>
            <w:r>
              <w:rPr>
                <w:rFonts w:ascii="宋体" w:hAnsi="宋体" w:cs="Arial" w:hint="eastAsia"/>
                <w:color w:val="000000"/>
                <w:szCs w:val="16"/>
              </w:rPr>
              <w:t>，:2007年09月 </w:t>
            </w:r>
          </w:p>
          <w:p w:rsidR="00653AD6" w:rsidRDefault="00653AD6" w:rsidP="00653AD6">
            <w:pPr>
              <w:numPr>
                <w:ilvl w:val="0"/>
                <w:numId w:val="2"/>
              </w:numPr>
              <w:ind w:right="453"/>
              <w:rPr>
                <w:rFonts w:ascii="宋体" w:hAnsi="宋体" w:hint="eastAsia"/>
                <w:sz w:val="24"/>
              </w:rPr>
            </w:pPr>
            <w:r>
              <w:rPr>
                <w:rFonts w:ascii="宋体" w:hAnsi="宋体" w:cs="Arial" w:hint="eastAsia"/>
                <w:szCs w:val="16"/>
              </w:rPr>
              <w:t>冯庆华.《实用翻译教程：英汉互译（增订本）》.上海外语教育出版社，2002.</w:t>
            </w:r>
          </w:p>
          <w:p w:rsidR="00653AD6" w:rsidRDefault="00653AD6" w:rsidP="00653AD6">
            <w:pPr>
              <w:numPr>
                <w:ilvl w:val="0"/>
                <w:numId w:val="2"/>
              </w:numPr>
              <w:ind w:right="453"/>
              <w:rPr>
                <w:rFonts w:ascii="宋体" w:hAnsi="宋体" w:hint="eastAsia"/>
                <w:sz w:val="24"/>
              </w:rPr>
            </w:pPr>
            <w:proofErr w:type="spellStart"/>
            <w:r>
              <w:rPr>
                <w:rFonts w:ascii="宋体" w:hAnsi="宋体" w:cs="Arial" w:hint="eastAsia"/>
                <w:szCs w:val="16"/>
              </w:rPr>
              <w:t>Catti</w:t>
            </w:r>
            <w:proofErr w:type="spellEnd"/>
            <w:r>
              <w:rPr>
                <w:rFonts w:ascii="宋体" w:hAnsi="宋体" w:cs="Arial" w:hint="eastAsia"/>
                <w:szCs w:val="16"/>
              </w:rPr>
              <w:t xml:space="preserve"> 全国人事部翻译考试（三级）历年官方出版参考资料.</w:t>
            </w:r>
          </w:p>
        </w:tc>
      </w:tr>
    </w:tbl>
    <w:p w:rsidR="00653AD6" w:rsidRDefault="00653AD6" w:rsidP="00653AD6">
      <w:pPr>
        <w:rPr>
          <w:rFonts w:hint="eastAsia"/>
        </w:rPr>
      </w:pPr>
      <w:r>
        <w:rPr>
          <w:rFonts w:hint="eastAsia"/>
        </w:rPr>
        <w:t>编制人：</w:t>
      </w:r>
      <w:r>
        <w:rPr>
          <w:rFonts w:hint="eastAsia"/>
        </w:rPr>
        <w:t xml:space="preserve">                                                 </w:t>
      </w:r>
      <w:r>
        <w:rPr>
          <w:rFonts w:hint="eastAsia"/>
        </w:rPr>
        <w:t>培养单位行政负责人：</w:t>
      </w:r>
    </w:p>
    <w:p w:rsidR="00653AD6" w:rsidRDefault="00653AD6" w:rsidP="00653AD6">
      <w:pPr>
        <w:rPr>
          <w:rFonts w:hint="eastAsia"/>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940F02" w:rsidRDefault="00940F02"/>
    <w:sectPr w:rsidR="00940F02">
      <w:pgSz w:w="11906" w:h="16838"/>
      <w:pgMar w:top="851" w:right="1134" w:bottom="851" w:left="1134"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2C89B3"/>
    <w:multiLevelType w:val="singleLevel"/>
    <w:tmpl w:val="BD2C89B3"/>
    <w:lvl w:ilvl="0">
      <w:start w:val="1"/>
      <w:numFmt w:val="decimal"/>
      <w:suff w:val="space"/>
      <w:lvlText w:val="%1."/>
      <w:lvlJc w:val="left"/>
    </w:lvl>
  </w:abstractNum>
  <w:abstractNum w:abstractNumId="1">
    <w:nsid w:val="670275DF"/>
    <w:multiLevelType w:val="multilevel"/>
    <w:tmpl w:val="83AE49E8"/>
    <w:lvl w:ilvl="0">
      <w:start w:val="1"/>
      <w:numFmt w:val="japaneseCounting"/>
      <w:lvlText w:val="%1、"/>
      <w:lvlJc w:val="left"/>
      <w:pPr>
        <w:tabs>
          <w:tab w:val="num" w:pos="480"/>
        </w:tabs>
        <w:ind w:left="480" w:hanging="480"/>
      </w:pPr>
      <w:rPr>
        <w:rFonts w:ascii="宋体" w:eastAsia="宋体" w:hAnsi="宋体"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7FE7B08F"/>
    <w:multiLevelType w:val="singleLevel"/>
    <w:tmpl w:val="7FE7B08F"/>
    <w:lvl w:ilvl="0">
      <w:start w:val="1"/>
      <w:numFmt w:val="decimal"/>
      <w:lvlText w:val="%1."/>
      <w:lvlJc w:val="left"/>
      <w:pPr>
        <w:ind w:left="425" w:hanging="425"/>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3AD6"/>
    <w:rsid w:val="003F5FF0"/>
    <w:rsid w:val="004C71E9"/>
    <w:rsid w:val="00653AD6"/>
    <w:rsid w:val="00933DAA"/>
    <w:rsid w:val="00940F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AD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653AD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dangdang.com/?key3=%C9%CF%BA%A3%CD%E2%D3%EF%BD%CC%D3%FD%B3%F6%B0%E6%C9%E7&amp;medium=01&amp;category_path=01.00.00.00.00.0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257</Words>
  <Characters>1466</Characters>
  <Application>Microsoft Office Word</Application>
  <DocSecurity>0</DocSecurity>
  <Lines>12</Lines>
  <Paragraphs>3</Paragraphs>
  <ScaleCrop>false</ScaleCrop>
  <Company>神州网信技术有限公司</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2024-07-23T14:48:00Z</dcterms:created>
  <dcterms:modified xsi:type="dcterms:W3CDTF">2024-07-23T15:05:00Z</dcterms:modified>
</cp:coreProperties>
</file>