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3AF88">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年硕士研究生入学初试自命题科目考试大纲</w:t>
      </w:r>
    </w:p>
    <w:p w14:paraId="34556348">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w:t>
      </w:r>
      <w:r>
        <w:rPr>
          <w:rFonts w:hint="eastAsia" w:ascii="宋体" w:hAnsi="宋体" w:cs="宋体"/>
          <w:color w:val="333333"/>
          <w:kern w:val="0"/>
          <w:sz w:val="24"/>
          <w:szCs w:val="24"/>
          <w:lang w:val="en-US" w:eastAsia="zh-CN"/>
        </w:rPr>
        <w:t>法学院</w:t>
      </w:r>
      <w:r>
        <w:rPr>
          <w:rFonts w:hint="eastAsia" w:ascii="宋体" w:hAnsi="宋体" w:eastAsia="宋体" w:cs="宋体"/>
          <w:color w:val="333333"/>
          <w:kern w:val="0"/>
          <w:sz w:val="24"/>
          <w:szCs w:val="24"/>
        </w:rPr>
        <w:t xml:space="preserve">               考试科目名称：</w:t>
      </w:r>
      <w:r>
        <w:rPr>
          <w:rFonts w:hint="eastAsia" w:ascii="宋体" w:hAnsi="宋体" w:cs="宋体"/>
          <w:color w:val="333333"/>
          <w:kern w:val="0"/>
          <w:sz w:val="24"/>
          <w:szCs w:val="24"/>
          <w:lang w:val="en-US" w:eastAsia="zh-CN"/>
        </w:rPr>
        <w:t>社会工作原理</w:t>
      </w:r>
      <w:r>
        <w:rPr>
          <w:rFonts w:hint="eastAsia" w:ascii="宋体" w:hAnsi="宋体" w:eastAsia="宋体" w:cs="宋体"/>
          <w:color w:val="333333"/>
          <w:kern w:val="0"/>
          <w:sz w:val="24"/>
          <w:szCs w:val="24"/>
        </w:rPr>
        <w:t xml:space="preserve"> </w:t>
      </w:r>
    </w:p>
    <w:p w14:paraId="56A04ABB">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r>
        <w:rPr>
          <w:rFonts w:hint="eastAsia" w:ascii="宋体" w:hAnsi="宋体" w:cs="宋体"/>
          <w:color w:val="333333"/>
          <w:kern w:val="0"/>
          <w:sz w:val="24"/>
          <w:szCs w:val="24"/>
          <w:lang w:eastAsia="zh-CN"/>
        </w:rPr>
        <w:t>：</w:t>
      </w:r>
      <w:r>
        <w:rPr>
          <w:rFonts w:hint="eastAsia" w:ascii="宋体" w:hAnsi="宋体" w:cs="宋体"/>
          <w:color w:val="333333"/>
          <w:kern w:val="0"/>
          <w:sz w:val="24"/>
          <w:szCs w:val="24"/>
          <w:lang w:val="en-US" w:eastAsia="zh-CN"/>
        </w:rPr>
        <w:t>无</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5740C85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7765"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5B553E72">
            <w:pPr>
              <w:keepNext w:val="0"/>
              <w:keepLines w:val="0"/>
              <w:pageBreakBefore w:val="0"/>
              <w:widowControl/>
              <w:kinsoku/>
              <w:wordWrap/>
              <w:overflowPunct/>
              <w:topLinePunct w:val="0"/>
              <w:autoSpaceDE/>
              <w:autoSpaceDN/>
              <w:bidi w:val="0"/>
              <w:adjustRightInd/>
              <w:snapToGrid/>
              <w:spacing w:line="100" w:lineRule="exact"/>
              <w:ind w:firstLine="482" w:firstLineChars="200"/>
              <w:jc w:val="left"/>
              <w:textAlignment w:val="auto"/>
              <w:rPr>
                <w:rFonts w:hint="eastAsia" w:ascii="新宋体" w:hAnsi="新宋体" w:eastAsia="新宋体" w:cs="宋体"/>
                <w:b/>
                <w:bCs/>
                <w:color w:val="333333"/>
                <w:kern w:val="0"/>
                <w:sz w:val="24"/>
                <w:szCs w:val="24"/>
              </w:rPr>
            </w:pPr>
          </w:p>
          <w:p w14:paraId="160738BB">
            <w:pPr>
              <w:keepNext w:val="0"/>
              <w:keepLines w:val="0"/>
              <w:pageBreakBefore w:val="0"/>
              <w:widowControl/>
              <w:kinsoku/>
              <w:wordWrap/>
              <w:overflowPunct/>
              <w:topLinePunct w:val="0"/>
              <w:autoSpaceDE/>
              <w:autoSpaceDN/>
              <w:bidi w:val="0"/>
              <w:adjustRightInd/>
              <w:snapToGrid/>
              <w:spacing w:line="360" w:lineRule="exact"/>
              <w:ind w:firstLine="241" w:firstLineChars="100"/>
              <w:jc w:val="left"/>
              <w:textAlignment w:val="auto"/>
              <w:rPr>
                <w:rFonts w:hint="eastAsia"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rPr>
              <w:t>一、考试基本要求</w:t>
            </w:r>
          </w:p>
          <w:p w14:paraId="58C6E13E">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lang w:val="en-US" w:eastAsia="zh-CN"/>
              </w:rPr>
              <w:t>根据</w:t>
            </w:r>
            <w:r>
              <w:rPr>
                <w:rFonts w:hint="eastAsia" w:ascii="宋体" w:hAnsi="宋体" w:eastAsia="宋体" w:cs="宋体"/>
                <w:color w:val="333333"/>
                <w:kern w:val="0"/>
                <w:sz w:val="24"/>
                <w:szCs w:val="24"/>
              </w:rPr>
              <w:t>社会工作专业的特点，以基础、必需和实用为原则，考察学生对相关专业知识的掌握与应用情况，要求学生能具有大学本科毕业生的知识视野和运用社会工作知识的相关技巧。</w:t>
            </w:r>
          </w:p>
          <w:p w14:paraId="6E555747">
            <w:pPr>
              <w:keepNext w:val="0"/>
              <w:keepLines w:val="0"/>
              <w:pageBreakBefore w:val="0"/>
              <w:widowControl/>
              <w:numPr>
                <w:numId w:val="0"/>
              </w:numPr>
              <w:kinsoku/>
              <w:wordWrap/>
              <w:overflowPunct/>
              <w:topLinePunct w:val="0"/>
              <w:autoSpaceDE/>
              <w:autoSpaceDN/>
              <w:bidi w:val="0"/>
              <w:adjustRightInd/>
              <w:snapToGrid/>
              <w:spacing w:line="360" w:lineRule="exact"/>
              <w:ind w:firstLine="241" w:firstLineChars="100"/>
              <w:jc w:val="left"/>
              <w:textAlignment w:val="auto"/>
              <w:rPr>
                <w:rFonts w:hint="eastAsia" w:ascii="新宋体" w:hAnsi="新宋体" w:eastAsia="新宋体" w:cs="宋体"/>
                <w:b/>
                <w:bCs/>
                <w:color w:val="333333"/>
                <w:kern w:val="0"/>
                <w:sz w:val="24"/>
                <w:szCs w:val="24"/>
              </w:rPr>
            </w:pPr>
            <w:bookmarkStart w:id="0" w:name="OLE_LINK2"/>
            <w:bookmarkStart w:id="1" w:name="OLE_LINK1"/>
            <w:r>
              <w:rPr>
                <w:rFonts w:hint="eastAsia" w:ascii="新宋体" w:hAnsi="新宋体" w:eastAsia="新宋体" w:cs="宋体"/>
                <w:b/>
                <w:bCs/>
                <w:color w:val="333333"/>
                <w:kern w:val="0"/>
                <w:sz w:val="24"/>
                <w:szCs w:val="24"/>
                <w:lang w:eastAsia="zh-CN"/>
              </w:rPr>
              <w:t>二、</w:t>
            </w:r>
            <w:r>
              <w:rPr>
                <w:rFonts w:hint="eastAsia" w:ascii="新宋体" w:hAnsi="新宋体" w:eastAsia="新宋体" w:cs="宋体"/>
                <w:b/>
                <w:bCs/>
                <w:color w:val="333333"/>
                <w:kern w:val="0"/>
                <w:sz w:val="24"/>
                <w:szCs w:val="24"/>
              </w:rPr>
              <w:t>考试内容</w:t>
            </w:r>
            <w:bookmarkEnd w:id="0"/>
            <w:bookmarkEnd w:id="1"/>
          </w:p>
          <w:p w14:paraId="44D3E11C">
            <w:pPr>
              <w:pStyle w:val="8"/>
              <w:keepNext w:val="0"/>
              <w:keepLines w:val="0"/>
              <w:pageBreakBefore w:val="0"/>
              <w:kinsoku/>
              <w:wordWrap/>
              <w:overflowPunct/>
              <w:topLinePunct w:val="0"/>
              <w:autoSpaceDE/>
              <w:autoSpaceDN/>
              <w:bidi w:val="0"/>
              <w:adjustRightInd/>
              <w:snapToGrid/>
              <w:spacing w:line="360" w:lineRule="exact"/>
              <w:ind w:left="479" w:leftChars="228" w:firstLine="0" w:firstLineChars="0"/>
              <w:textAlignment w:val="auto"/>
              <w:rPr>
                <w:rFonts w:hint="eastAsia" w:ascii="宋体" w:hAnsi="宋体" w:eastAsia="宋体" w:cs="宋体"/>
                <w:sz w:val="24"/>
                <w:szCs w:val="24"/>
              </w:rPr>
            </w:pPr>
            <w:r>
              <w:rPr>
                <w:rFonts w:hint="eastAsia" w:ascii="宋体" w:hAnsi="宋体" w:cs="宋体"/>
                <w:sz w:val="24"/>
                <w:szCs w:val="24"/>
                <w:lang w:val="en-US" w:eastAsia="zh-CN"/>
              </w:rPr>
              <w:t>考试</w:t>
            </w:r>
            <w:r>
              <w:rPr>
                <w:rFonts w:hint="eastAsia" w:ascii="宋体" w:hAnsi="宋体" w:eastAsia="宋体" w:cs="宋体"/>
                <w:sz w:val="24"/>
                <w:szCs w:val="24"/>
              </w:rPr>
              <w:t>内容以北京大学出版社出版的《社会工作导论（第三版）》（2021年版）及</w:t>
            </w:r>
          </w:p>
          <w:p w14:paraId="35FB66A9">
            <w:pPr>
              <w:pStyle w:val="8"/>
              <w:keepNext w:val="0"/>
              <w:keepLines w:val="0"/>
              <w:pageBreakBefore w:val="0"/>
              <w:kinsoku/>
              <w:wordWrap/>
              <w:overflowPunct/>
              <w:topLinePunct w:val="0"/>
              <w:autoSpaceDE/>
              <w:autoSpaceDN/>
              <w:bidi w:val="0"/>
              <w:adjustRightInd/>
              <w:snapToGrid/>
              <w:spacing w:line="3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中国社会出版社出版的《社会工作综合能力（中级）》（202</w:t>
            </w:r>
            <w:r>
              <w:rPr>
                <w:rFonts w:hint="eastAsia" w:ascii="宋体" w:hAnsi="宋体" w:cs="宋体"/>
                <w:sz w:val="24"/>
                <w:szCs w:val="24"/>
                <w:lang w:val="en-US" w:eastAsia="zh-CN"/>
              </w:rPr>
              <w:t>4</w:t>
            </w:r>
            <w:r>
              <w:rPr>
                <w:rFonts w:hint="eastAsia" w:ascii="宋体" w:hAnsi="宋体" w:eastAsia="宋体" w:cs="宋体"/>
                <w:sz w:val="24"/>
                <w:szCs w:val="24"/>
              </w:rPr>
              <w:t>年版）为基本依据。</w:t>
            </w:r>
          </w:p>
          <w:p w14:paraId="713A5D8F">
            <w:pPr>
              <w:pStyle w:val="8"/>
              <w:keepNext w:val="0"/>
              <w:keepLines w:val="0"/>
              <w:pageBreakBefore w:val="0"/>
              <w:kinsoku/>
              <w:wordWrap/>
              <w:overflowPunct/>
              <w:topLinePunct w:val="0"/>
              <w:autoSpaceDE/>
              <w:autoSpaceDN/>
              <w:bidi w:val="0"/>
              <w:adjustRightInd/>
              <w:snapToGrid/>
              <w:spacing w:line="360" w:lineRule="exact"/>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 xml:space="preserve">    具体包括：</w:t>
            </w:r>
            <w:bookmarkStart w:id="2" w:name="_GoBack"/>
            <w:bookmarkEnd w:id="2"/>
          </w:p>
          <w:p w14:paraId="0AEA1943">
            <w:pPr>
              <w:pStyle w:val="8"/>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sz w:val="24"/>
                <w:szCs w:val="24"/>
              </w:rPr>
            </w:pPr>
            <w:r>
              <w:rPr>
                <w:rFonts w:hint="eastAsia" w:ascii="宋体" w:hAnsi="宋体" w:eastAsia="宋体" w:cs="宋体"/>
                <w:b w:val="0"/>
                <w:bCs/>
                <w:sz w:val="24"/>
                <w:szCs w:val="24"/>
              </w:rPr>
              <w:t>第一章 社会工作的含义与功能</w:t>
            </w:r>
          </w:p>
          <w:p w14:paraId="2E6C3915">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rPr>
              <w:t>第一节 社会工作的含义与性质</w:t>
            </w:r>
          </w:p>
          <w:p w14:paraId="135609B9">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rPr>
              <w:t>第二节 社会工作的对象与领域</w:t>
            </w:r>
          </w:p>
          <w:p w14:paraId="2FFD6C7D">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rPr>
              <w:t>第三节 社会工作的构成要素</w:t>
            </w:r>
          </w:p>
          <w:p w14:paraId="70A4AAC0">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rPr>
              <w:t>第四节 社会工作者的功能</w:t>
            </w:r>
          </w:p>
          <w:p w14:paraId="415E6717">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第二章 社会工作的发展历史</w:t>
            </w:r>
          </w:p>
          <w:p w14:paraId="43A38146">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社会工作的历史起源</w:t>
            </w:r>
          </w:p>
          <w:p w14:paraId="5F6631C7">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专业社会工作的产生与发展</w:t>
            </w:r>
          </w:p>
          <w:p w14:paraId="6B64E58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第三节 我国社会工作的历史与发展</w:t>
            </w:r>
          </w:p>
          <w:p w14:paraId="5E414508">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第三章 社会工作的哲学基础与价值体系</w:t>
            </w:r>
          </w:p>
          <w:p w14:paraId="456B1C8E">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社会工作的哲学基础</w:t>
            </w:r>
          </w:p>
          <w:p w14:paraId="34398922">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社会工作的价值体系</w:t>
            </w:r>
          </w:p>
          <w:p w14:paraId="5F142E59">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第三节 社会工作伦理</w:t>
            </w:r>
          </w:p>
          <w:p w14:paraId="663A4B13">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第四章 社会福利制度</w:t>
            </w:r>
          </w:p>
          <w:p w14:paraId="1DCF47F1">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福利的内涵及其与意识形态的关系</w:t>
            </w:r>
          </w:p>
          <w:p w14:paraId="0B7ECA1E">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社会福利与社会福利制度</w:t>
            </w:r>
          </w:p>
          <w:p w14:paraId="2117AA17">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第三节 社会福利制度与社会工作的关系</w:t>
            </w:r>
          </w:p>
          <w:p w14:paraId="2005DC70">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4"/>
                <w:szCs w:val="24"/>
              </w:rPr>
            </w:pPr>
            <w:r>
              <w:rPr>
                <w:rFonts w:hint="eastAsia" w:ascii="宋体" w:hAnsi="宋体" w:eastAsia="宋体" w:cs="宋体"/>
                <w:b w:val="0"/>
                <w:bCs w:val="0"/>
                <w:sz w:val="24"/>
                <w:szCs w:val="24"/>
              </w:rPr>
              <w:t>第五章 社会工作的理论与知识基础</w:t>
            </w:r>
          </w:p>
          <w:p w14:paraId="52E17436">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社会工作的理论</w:t>
            </w:r>
          </w:p>
          <w:p w14:paraId="67674895">
            <w:pPr>
              <w:pStyle w:val="8"/>
              <w:keepNext w:val="0"/>
              <w:keepLines w:val="0"/>
              <w:pageBreakBefore w:val="0"/>
              <w:widowControl w:val="0"/>
              <w:kinsoku/>
              <w:wordWrap/>
              <w:overflowPunct/>
              <w:topLinePunct w:val="0"/>
              <w:autoSpaceDE/>
              <w:autoSpaceDN/>
              <w:bidi w:val="0"/>
              <w:adjustRightInd/>
              <w:snapToGrid/>
              <w:spacing w:line="360" w:lineRule="exact"/>
              <w:ind w:left="479" w:leftChars="228" w:firstLine="480" w:firstLineChars="200"/>
              <w:textAlignment w:val="auto"/>
              <w:rPr>
                <w:rFonts w:hint="eastAsia" w:ascii="宋体" w:hAnsi="宋体" w:eastAsia="宋体" w:cs="宋体"/>
                <w:b w:val="0"/>
                <w:bCs w:val="0"/>
                <w:sz w:val="24"/>
                <w:szCs w:val="24"/>
              </w:rPr>
            </w:pPr>
            <w:r>
              <w:rPr>
                <w:rFonts w:hint="eastAsia" w:ascii="宋体" w:hAnsi="宋体" w:eastAsia="宋体" w:cs="宋体"/>
                <w:sz w:val="24"/>
                <w:szCs w:val="24"/>
              </w:rPr>
              <w:t>第二节 社会工作的知识基础</w:t>
            </w:r>
            <w:r>
              <w:rPr>
                <w:rFonts w:hint="eastAsia" w:ascii="新宋体" w:hAnsi="新宋体" w:eastAsia="新宋体" w:cs="宋体"/>
                <w:color w:val="333333"/>
                <w:kern w:val="0"/>
                <w:sz w:val="24"/>
                <w:szCs w:val="24"/>
              </w:rPr>
              <w:br w:type="textWrapping"/>
            </w:r>
            <w:r>
              <w:rPr>
                <w:rFonts w:hint="eastAsia" w:ascii="宋体" w:hAnsi="宋体" w:eastAsia="宋体" w:cs="宋体"/>
                <w:b w:val="0"/>
                <w:bCs w:val="0"/>
                <w:sz w:val="24"/>
                <w:szCs w:val="24"/>
              </w:rPr>
              <w:t>第六章 人类行为与社会环境</w:t>
            </w:r>
          </w:p>
          <w:p w14:paraId="39409BF8">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人类行为</w:t>
            </w:r>
          </w:p>
          <w:p w14:paraId="0CDB6F22">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社会环境</w:t>
            </w:r>
          </w:p>
          <w:p w14:paraId="3764E6D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第三节  人类成长</w:t>
            </w:r>
          </w:p>
          <w:p w14:paraId="4C13DE08">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第七章 社会工作过程</w:t>
            </w:r>
          </w:p>
          <w:p w14:paraId="1EA48FED">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第一节 社会问题与社会干预</w:t>
            </w:r>
          </w:p>
          <w:p w14:paraId="2EA7A5A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第二节 通用社会工作过程模式</w:t>
            </w:r>
          </w:p>
          <w:p w14:paraId="5DA320FD">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第三节 社会工作实务的通用过程</w:t>
            </w:r>
          </w:p>
          <w:p w14:paraId="182FB7D9">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第八章 个案工作</w:t>
            </w:r>
          </w:p>
          <w:p w14:paraId="3F60A0C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个案工作的概念及发展历史</w:t>
            </w:r>
          </w:p>
          <w:p w14:paraId="3DAAC052">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个案工作的服务对象与功能</w:t>
            </w:r>
          </w:p>
          <w:p w14:paraId="6E66FEE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第三节 个案工作的哲学基础与价值观</w:t>
            </w:r>
          </w:p>
          <w:p w14:paraId="647DE055">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sz w:val="24"/>
                <w:szCs w:val="24"/>
              </w:rPr>
              <w:t>第</w:t>
            </w:r>
            <w:r>
              <w:rPr>
                <w:rFonts w:hint="eastAsia" w:ascii="宋体" w:hAnsi="宋体" w:eastAsia="宋体" w:cs="宋体"/>
                <w:b w:val="0"/>
                <w:bCs w:val="0"/>
                <w:sz w:val="24"/>
                <w:szCs w:val="24"/>
              </w:rPr>
              <w:t>四节 个案工作的模式</w:t>
            </w:r>
          </w:p>
          <w:p w14:paraId="6E92DED1">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第九章 小组工作</w:t>
            </w:r>
          </w:p>
          <w:p w14:paraId="6AAF76A6">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第一节 小组工作的概念与发展</w:t>
            </w:r>
          </w:p>
          <w:p w14:paraId="464B718A">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第二节 小组工作的对象与功能</w:t>
            </w:r>
          </w:p>
          <w:p w14:paraId="158034AE">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第三节 小组工作的类型</w:t>
            </w:r>
          </w:p>
          <w:p w14:paraId="1460387B">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第四节 小组工作的模式及一般过程</w:t>
            </w:r>
          </w:p>
          <w:p w14:paraId="09B6EA87">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第十章 社区工作</w:t>
            </w:r>
          </w:p>
          <w:p w14:paraId="0DA9D1A8">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第一节 社区工作的含义与功能</w:t>
            </w:r>
          </w:p>
          <w:p w14:paraId="54A11346">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第二节 社区工作的模式</w:t>
            </w:r>
          </w:p>
          <w:p w14:paraId="3BA8DB1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第三节 社区发展与社区建设</w:t>
            </w:r>
          </w:p>
          <w:p w14:paraId="78079A4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eastAsia="zh-CN"/>
              </w:rPr>
              <w:t>第十一章</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社会行政</w:t>
            </w:r>
          </w:p>
          <w:p w14:paraId="6F003138">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第一节 宏观社会行政</w:t>
            </w:r>
          </w:p>
          <w:p w14:paraId="286B9410">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第二节 社会工作行政</w:t>
            </w:r>
          </w:p>
          <w:p w14:paraId="0E25E26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第三节 社会服务机构的治理与发展</w:t>
            </w:r>
          </w:p>
          <w:p w14:paraId="01CC918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rPr>
            </w:pPr>
            <w:r>
              <w:rPr>
                <w:rFonts w:hint="eastAsia" w:ascii="宋体" w:hAnsi="宋体" w:cs="宋体"/>
                <w:b w:val="0"/>
                <w:bCs w:val="0"/>
                <w:sz w:val="24"/>
                <w:szCs w:val="24"/>
                <w:lang w:eastAsia="zh-CN"/>
              </w:rPr>
              <w:t>第十二章</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社会工作教育与专业发展</w:t>
            </w:r>
          </w:p>
          <w:p w14:paraId="7A7A8D6C">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第一节 社会工作教育在社会工作发展中的地位</w:t>
            </w:r>
          </w:p>
          <w:p w14:paraId="29448A3D">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第二节 社会工作教育的要求和规范</w:t>
            </w:r>
          </w:p>
          <w:p w14:paraId="57E41009">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第三节 我国社会工作教育的发展</w:t>
            </w:r>
          </w:p>
          <w:p w14:paraId="414D41A7">
            <w:pPr>
              <w:pStyle w:val="8"/>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第十三章 中国社会工作的发展</w:t>
            </w:r>
          </w:p>
          <w:p w14:paraId="1AF9F7B1">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第一节 我国的本土社会工作实践</w:t>
            </w:r>
          </w:p>
          <w:p w14:paraId="0DBC6106">
            <w:pPr>
              <w:pStyle w:val="8"/>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第二节 社会转型与社会工作的发展</w:t>
            </w:r>
          </w:p>
          <w:p w14:paraId="65FED99E">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960" w:firstLineChars="400"/>
              <w:jc w:val="left"/>
              <w:textAlignment w:val="auto"/>
              <w:rPr>
                <w:rFonts w:ascii="新宋体" w:hAnsi="新宋体" w:eastAsia="新宋体" w:cs="宋体"/>
                <w:color w:val="333333"/>
                <w:kern w:val="0"/>
                <w:sz w:val="24"/>
                <w:szCs w:val="24"/>
              </w:rPr>
            </w:pPr>
            <w:r>
              <w:rPr>
                <w:rFonts w:hint="eastAsia" w:ascii="宋体" w:hAnsi="宋体" w:eastAsia="宋体" w:cs="宋体"/>
                <w:sz w:val="24"/>
                <w:szCs w:val="24"/>
              </w:rPr>
              <w:t>第三节 社会建设进程中的社会工作发展</w:t>
            </w:r>
            <w:r>
              <w:rPr>
                <w:rFonts w:hint="eastAsia" w:ascii="新宋体" w:hAnsi="新宋体" w:eastAsia="新宋体" w:cs="宋体"/>
                <w:color w:val="333333"/>
                <w:kern w:val="0"/>
                <w:sz w:val="24"/>
                <w:szCs w:val="24"/>
              </w:rPr>
              <w:br w:type="textWrapping"/>
            </w:r>
          </w:p>
          <w:p w14:paraId="14FFEEA9">
            <w:pPr>
              <w:keepNext w:val="0"/>
              <w:keepLines w:val="0"/>
              <w:pageBreakBefore w:val="0"/>
              <w:widowControl/>
              <w:kinsoku/>
              <w:wordWrap/>
              <w:overflowPunct/>
              <w:topLinePunct w:val="0"/>
              <w:autoSpaceDE/>
              <w:autoSpaceDN/>
              <w:bidi w:val="0"/>
              <w:adjustRightInd/>
              <w:snapToGrid/>
              <w:spacing w:line="360" w:lineRule="exact"/>
              <w:ind w:firstLine="482" w:firstLineChars="200"/>
              <w:jc w:val="left"/>
              <w:textAlignment w:val="auto"/>
              <w:rPr>
                <w:rFonts w:hint="eastAsia" w:ascii="新宋体" w:hAnsi="新宋体" w:eastAsia="新宋体" w:cs="宋体"/>
                <w:b/>
                <w:bCs/>
                <w:color w:val="333333"/>
                <w:kern w:val="0"/>
                <w:sz w:val="24"/>
                <w:szCs w:val="24"/>
              </w:rPr>
            </w:pPr>
            <w:r>
              <w:rPr>
                <w:rFonts w:hint="eastAsia" w:ascii="新宋体" w:hAnsi="新宋体" w:eastAsia="新宋体" w:cs="宋体"/>
                <w:b/>
                <w:bCs/>
                <w:color w:val="333333"/>
                <w:kern w:val="0"/>
                <w:sz w:val="24"/>
                <w:szCs w:val="24"/>
                <w:lang w:val="en-US" w:eastAsia="zh-CN"/>
              </w:rPr>
              <w:t>三、</w:t>
            </w:r>
            <w:r>
              <w:rPr>
                <w:rFonts w:hint="eastAsia" w:ascii="新宋体" w:hAnsi="新宋体" w:eastAsia="新宋体" w:cs="宋体"/>
                <w:b/>
                <w:bCs/>
                <w:color w:val="333333"/>
                <w:kern w:val="0"/>
                <w:sz w:val="24"/>
                <w:szCs w:val="24"/>
              </w:rPr>
              <w:t>考试基本题型和分值</w:t>
            </w:r>
          </w:p>
          <w:p w14:paraId="4672713C">
            <w:pPr>
              <w:pStyle w:val="8"/>
              <w:keepNext w:val="0"/>
              <w:keepLines w:val="0"/>
              <w:pageBreakBefore w:val="0"/>
              <w:kinsoku/>
              <w:wordWrap/>
              <w:overflowPunct/>
              <w:topLinePunct w:val="0"/>
              <w:autoSpaceDE/>
              <w:autoSpaceDN/>
              <w:bidi w:val="0"/>
              <w:adjustRightInd/>
              <w:snapToGrid/>
              <w:spacing w:line="360" w:lineRule="exact"/>
              <w:ind w:firstLine="720" w:firstLineChars="300"/>
              <w:textAlignment w:val="auto"/>
              <w:rPr>
                <w:rFonts w:hint="eastAsia" w:ascii="宋体" w:hAnsi="宋体" w:eastAsia="宋体" w:cs="宋体"/>
                <w:bCs/>
                <w:sz w:val="24"/>
                <w:szCs w:val="24"/>
              </w:rPr>
            </w:pPr>
            <w:r>
              <w:rPr>
                <w:rFonts w:hint="eastAsia" w:ascii="宋体" w:hAnsi="宋体" w:eastAsia="宋体" w:cs="宋体"/>
                <w:bCs/>
                <w:sz w:val="24"/>
                <w:szCs w:val="24"/>
              </w:rPr>
              <w:t>总分150</w:t>
            </w:r>
          </w:p>
          <w:p w14:paraId="2EBAA1C4">
            <w:pPr>
              <w:pStyle w:val="8"/>
              <w:keepNext w:val="0"/>
              <w:keepLines w:val="0"/>
              <w:pageBreakBefore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宋体"/>
                <w:bCs/>
                <w:sz w:val="24"/>
                <w:szCs w:val="24"/>
              </w:rPr>
            </w:pPr>
            <w:r>
              <w:rPr>
                <w:rFonts w:hint="eastAsia" w:ascii="宋体" w:hAnsi="宋体" w:cs="宋体"/>
                <w:bCs/>
                <w:sz w:val="24"/>
                <w:szCs w:val="24"/>
                <w:lang w:val="en-US" w:eastAsia="zh-CN"/>
              </w:rPr>
              <w:t>1.</w:t>
            </w:r>
            <w:r>
              <w:rPr>
                <w:rFonts w:hint="eastAsia" w:ascii="宋体" w:hAnsi="宋体" w:eastAsia="宋体" w:cs="宋体"/>
                <w:bCs/>
                <w:sz w:val="24"/>
                <w:szCs w:val="24"/>
              </w:rPr>
              <w:t>名词解释    6道   60分</w:t>
            </w:r>
          </w:p>
          <w:p w14:paraId="487A052F">
            <w:pPr>
              <w:pStyle w:val="8"/>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Cs/>
                <w:sz w:val="24"/>
                <w:szCs w:val="24"/>
              </w:rPr>
            </w:pPr>
            <w:r>
              <w:rPr>
                <w:rFonts w:hint="eastAsia" w:ascii="宋体" w:hAnsi="宋体" w:cs="宋体"/>
                <w:bCs/>
                <w:sz w:val="24"/>
                <w:szCs w:val="24"/>
                <w:lang w:val="en-US" w:eastAsia="zh-CN"/>
              </w:rPr>
              <w:t>2.</w:t>
            </w:r>
            <w:r>
              <w:rPr>
                <w:rFonts w:hint="eastAsia" w:ascii="宋体" w:hAnsi="宋体" w:eastAsia="宋体" w:cs="宋体"/>
                <w:bCs/>
                <w:sz w:val="24"/>
                <w:szCs w:val="24"/>
              </w:rPr>
              <w:t>简答题      4题   40分</w:t>
            </w:r>
          </w:p>
          <w:p w14:paraId="56BFD66A">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Cs/>
                <w:sz w:val="24"/>
                <w:szCs w:val="24"/>
              </w:rPr>
            </w:pPr>
            <w:r>
              <w:rPr>
                <w:rFonts w:hint="eastAsia" w:ascii="宋体" w:hAnsi="宋体" w:cs="宋体"/>
                <w:bCs/>
                <w:sz w:val="24"/>
                <w:szCs w:val="24"/>
                <w:lang w:val="en-US" w:eastAsia="zh-CN"/>
              </w:rPr>
              <w:t>3.</w:t>
            </w:r>
            <w:r>
              <w:rPr>
                <w:rFonts w:hint="eastAsia" w:ascii="宋体" w:hAnsi="宋体" w:eastAsia="宋体" w:cs="宋体"/>
                <w:bCs/>
                <w:sz w:val="24"/>
                <w:szCs w:val="24"/>
              </w:rPr>
              <w:t>论述题      2题</w:t>
            </w:r>
            <w:r>
              <w:rPr>
                <w:rFonts w:hint="eastAsia" w:ascii="宋体" w:hAnsi="宋体" w:cs="宋体"/>
                <w:bCs/>
                <w:sz w:val="24"/>
                <w:szCs w:val="24"/>
                <w:lang w:val="en-US" w:eastAsia="zh-CN"/>
              </w:rPr>
              <w:t xml:space="preserve"> </w:t>
            </w:r>
            <w:r>
              <w:rPr>
                <w:rFonts w:hint="eastAsia" w:ascii="宋体" w:hAnsi="宋体" w:eastAsia="宋体" w:cs="宋体"/>
                <w:bCs/>
                <w:sz w:val="24"/>
                <w:szCs w:val="24"/>
              </w:rPr>
              <w:t xml:space="preserve">  50分</w:t>
            </w:r>
          </w:p>
          <w:p w14:paraId="2437917A">
            <w:pPr>
              <w:keepNext w:val="0"/>
              <w:keepLines w:val="0"/>
              <w:pageBreakBefore w:val="0"/>
              <w:widowControl/>
              <w:numPr>
                <w:ilvl w:val="0"/>
                <w:numId w:val="0"/>
              </w:numPr>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Cs/>
                <w:sz w:val="24"/>
                <w:szCs w:val="24"/>
              </w:rPr>
            </w:pPr>
          </w:p>
        </w:tc>
      </w:tr>
    </w:tbl>
    <w:p w14:paraId="6D660F5F">
      <w:pPr>
        <w:rPr>
          <w:sz w:val="21"/>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mMTZkMGU0ODhkZTZmMjk0OWU5NGJiMGUwOGRlYzMifQ=="/>
  </w:docVars>
  <w:rsids>
    <w:rsidRoot w:val="00EA2044"/>
    <w:rsid w:val="00146164"/>
    <w:rsid w:val="00422312"/>
    <w:rsid w:val="0054201F"/>
    <w:rsid w:val="00A01527"/>
    <w:rsid w:val="00C26C5E"/>
    <w:rsid w:val="00D52A9F"/>
    <w:rsid w:val="00DA7192"/>
    <w:rsid w:val="00E95AA8"/>
    <w:rsid w:val="00EA2044"/>
    <w:rsid w:val="00F66155"/>
    <w:rsid w:val="0BD30473"/>
    <w:rsid w:val="11D404F5"/>
    <w:rsid w:val="15CC5D8C"/>
    <w:rsid w:val="23677FD1"/>
    <w:rsid w:val="28797D98"/>
    <w:rsid w:val="307D7B4F"/>
    <w:rsid w:val="36456E49"/>
    <w:rsid w:val="379F341B"/>
    <w:rsid w:val="455862C4"/>
    <w:rsid w:val="45CF76B8"/>
    <w:rsid w:val="469D7665"/>
    <w:rsid w:val="5364778F"/>
    <w:rsid w:val="57D627A7"/>
    <w:rsid w:val="76E1187D"/>
    <w:rsid w:val="781D39A0"/>
    <w:rsid w:val="7DFE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933</Words>
  <Characters>950</Characters>
  <Lines>1</Lines>
  <Paragraphs>1</Paragraphs>
  <TotalTime>1</TotalTime>
  <ScaleCrop>false</ScaleCrop>
  <LinksUpToDate>false</LinksUpToDate>
  <CharactersWithSpaces>1050</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Administrator</cp:lastModifiedBy>
  <cp:lastPrinted>2023-06-27T01:31:00Z</cp:lastPrinted>
  <dcterms:modified xsi:type="dcterms:W3CDTF">2024-09-03T08:34:51Z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A3CD40AE2CFF4FBEB5DA3190CFB5FB25_13</vt:lpwstr>
  </property>
</Properties>
</file>