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140D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22235FB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教育与心理学院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宋体" w:hAnsi="宋体"/>
          <w:sz w:val="24"/>
        </w:rPr>
        <w:t>教学系统设计</w:t>
      </w:r>
    </w:p>
    <w:p w14:paraId="597DCEB4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</w:t>
      </w:r>
      <w:r>
        <w:rPr>
          <w:rFonts w:ascii="宋体" w:hAnsi="宋体" w:cs="宋体"/>
          <w:color w:val="333333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（闭卷，笔试，</w:t>
      </w:r>
      <w:r>
        <w:rPr>
          <w:rFonts w:hint="eastAsia" w:ascii="宋体" w:hAnsi="宋体"/>
          <w:sz w:val="24"/>
        </w:rPr>
        <w:t>满分150分, 考试时间180分钟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26226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EF010">
            <w:pPr>
              <w:widowControl/>
              <w:spacing w:line="300" w:lineRule="atLeast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一、考试基本要求：</w:t>
            </w:r>
          </w:p>
          <w:p w14:paraId="482FE14D">
            <w:pPr>
              <w:spacing w:line="360" w:lineRule="auto"/>
              <w:ind w:left="120" w:leftChars="57" w:right="252" w:rightChars="12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（一）考查考生对教学系统设计的涵义和本质的理解。</w:t>
            </w:r>
          </w:p>
          <w:p w14:paraId="68236993">
            <w:pPr>
              <w:spacing w:line="360" w:lineRule="auto"/>
              <w:ind w:left="120" w:leftChars="57" w:right="252" w:rightChars="12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（二）考查考生对教学系统设计教学目标、学习者特征、教学策略、教学评价等基本过程的领会与掌握情况。</w:t>
            </w:r>
          </w:p>
          <w:p w14:paraId="5DB4470B">
            <w:pPr>
              <w:spacing w:line="360" w:lineRule="auto"/>
              <w:ind w:left="120" w:leftChars="57" w:right="252" w:rightChars="120" w:firstLine="360" w:firstLineChars="150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（三）考查考生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对应用教学设计理论和方法进行课堂教学设计的掌握情况</w:t>
            </w:r>
            <w:r>
              <w:rPr>
                <w:rFonts w:hint="eastAsia" w:ascii="宋体" w:hAnsi="宋体" w:eastAsia="宋体" w:cs="宋体"/>
                <w:sz w:val="24"/>
              </w:rPr>
              <w:t>。</w:t>
            </w:r>
          </w:p>
          <w:p w14:paraId="2B7DD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：</w:t>
            </w:r>
          </w:p>
          <w:p w14:paraId="1F77E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（一）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理论基础知识：</w:t>
            </w:r>
            <w:r>
              <w:rPr>
                <w:rFonts w:hint="eastAsia" w:ascii="宋体" w:hAnsi="宋体" w:eastAsia="宋体" w:cs="宋体"/>
                <w:sz w:val="24"/>
              </w:rPr>
              <w:t>教学系统设计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概述、教学目标分析、学习者特征分析、教学模式与策略选择与设计、学习环境设计、教学系统设计结果的评价等</w:t>
            </w:r>
            <w:r>
              <w:rPr>
                <w:rFonts w:hint="eastAsia" w:ascii="宋体" w:hAnsi="宋体" w:eastAsia="宋体" w:cs="宋体"/>
                <w:sz w:val="24"/>
              </w:rPr>
              <w:t>知识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约占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</w:rPr>
              <w:t>0%；</w:t>
            </w:r>
          </w:p>
          <w:p w14:paraId="507C121C">
            <w:pPr>
              <w:pStyle w:val="8"/>
              <w:numPr>
                <w:ilvl w:val="0"/>
                <w:numId w:val="0"/>
              </w:numPr>
              <w:spacing w:line="360" w:lineRule="auto"/>
              <w:ind w:left="360" w:leftChars="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</w:rPr>
              <w:t>案例与实践运用技能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教学系统设计应用案例分析，</w:t>
            </w:r>
            <w:r>
              <w:rPr>
                <w:rFonts w:hint="eastAsia" w:ascii="宋体" w:hAnsi="宋体" w:eastAsia="宋体" w:cs="宋体"/>
                <w:sz w:val="24"/>
              </w:rPr>
              <w:t>约占40%。</w:t>
            </w:r>
          </w:p>
          <w:p w14:paraId="28D6D63A">
            <w:pPr>
              <w:spacing w:line="360" w:lineRule="auto"/>
              <w:ind w:left="354" w:hanging="354" w:hangingChars="147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</w:rPr>
              <w:t>三、考试基本题型和分值：</w:t>
            </w:r>
          </w:p>
          <w:p w14:paraId="63ABE955"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（一）基本题型：名词解释、简答题、论述题、实践运用题（含方案设计、案例分析等）；</w:t>
            </w:r>
          </w:p>
          <w:p w14:paraId="1FFD4C95"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（二）分值与题量分布：</w:t>
            </w:r>
          </w:p>
          <w:p w14:paraId="4E74C7AA">
            <w:pPr>
              <w:spacing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名词解释         3题    30分</w:t>
            </w:r>
          </w:p>
          <w:p w14:paraId="1C4832F1">
            <w:pPr>
              <w:spacing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简答题           2题    40分</w:t>
            </w:r>
          </w:p>
          <w:p w14:paraId="37B5BF47">
            <w:pPr>
              <w:spacing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论述题           1题    30分</w:t>
            </w:r>
          </w:p>
          <w:p w14:paraId="47B61398">
            <w:pPr>
              <w:spacing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实践运用题       1题    50分</w:t>
            </w:r>
          </w:p>
          <w:p w14:paraId="4348BC16"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（三）试题难易比例：</w:t>
            </w:r>
          </w:p>
          <w:p w14:paraId="4377C794"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偏易的基础题约占40%，中等难度题约占40%，较难题约占20%。</w:t>
            </w:r>
          </w:p>
          <w:p w14:paraId="2ABF1DA2"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sz w:val="24"/>
              </w:rPr>
            </w:pPr>
          </w:p>
          <w:p w14:paraId="7070BC1E"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sz w:val="24"/>
              </w:rPr>
            </w:pPr>
          </w:p>
          <w:p w14:paraId="22BEA0FF"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sz w:val="24"/>
              </w:rPr>
            </w:pPr>
            <w:bookmarkStart w:id="2" w:name="_GoBack"/>
            <w:bookmarkEnd w:id="2"/>
          </w:p>
          <w:p w14:paraId="18828A1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1FA3742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8A1E5C6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2E4580"/>
    <w:rsid w:val="00422312"/>
    <w:rsid w:val="0054201F"/>
    <w:rsid w:val="005625F5"/>
    <w:rsid w:val="0085573A"/>
    <w:rsid w:val="009259A2"/>
    <w:rsid w:val="00A01527"/>
    <w:rsid w:val="00AB3E55"/>
    <w:rsid w:val="00C26C5E"/>
    <w:rsid w:val="00CF71A3"/>
    <w:rsid w:val="00D52A9F"/>
    <w:rsid w:val="00DA7192"/>
    <w:rsid w:val="00E95AA8"/>
    <w:rsid w:val="00EA2044"/>
    <w:rsid w:val="00F66155"/>
    <w:rsid w:val="15CC5D8C"/>
    <w:rsid w:val="18600169"/>
    <w:rsid w:val="23677FD1"/>
    <w:rsid w:val="31BB547C"/>
    <w:rsid w:val="36456E49"/>
    <w:rsid w:val="3A332E2C"/>
    <w:rsid w:val="3C4A5F8A"/>
    <w:rsid w:val="455862C4"/>
    <w:rsid w:val="469D7665"/>
    <w:rsid w:val="57D627A7"/>
    <w:rsid w:val="61807371"/>
    <w:rsid w:val="6A85251D"/>
    <w:rsid w:val="76E1187D"/>
    <w:rsid w:val="781D39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428</Words>
  <Characters>449</Characters>
  <Lines>4</Lines>
  <Paragraphs>1</Paragraphs>
  <TotalTime>16</TotalTime>
  <ScaleCrop>false</ScaleCrop>
  <LinksUpToDate>false</LinksUpToDate>
  <CharactersWithSpaces>513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2024-09-03T08:55:03Z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8DA7BB8F8E1A40369E1E9FDC68F2998C_13</vt:lpwstr>
  </property>
</Properties>
</file>