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2201C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5A2005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 文学院 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考试科目名称：汉语国际教育基础</w:t>
      </w:r>
    </w:p>
    <w:p w14:paraId="75366F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科目说明（考试用具要求）：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钢笔、中性笔或圆珠笔</w:t>
      </w:r>
      <w:bookmarkStart w:id="2" w:name="_GoBack"/>
      <w:bookmarkEnd w:id="2"/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0B98A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7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" w:lineRule="atLeast"/>
              <w:ind w:firstLine="241" w:firstLineChars="1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36456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1" w:firstLineChars="1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1BB2E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shd w:val="clear" w:color="auto" w:fill="FFFFFF"/>
              </w:rPr>
              <w:t>闽南师范大学汉语国际教育专业的硕士研究生入学考试。汉语国际教育基础要求考生系统掌握汉语国际教育专业的基本知识、基础理论和基本方法，并能运用相关理论和方法分析、解决汉语国际教育中的实际问题。</w:t>
            </w:r>
            <w:bookmarkStart w:id="0" w:name="OLE_LINK2"/>
            <w:bookmarkStart w:id="1" w:name="OLE_LINK1"/>
          </w:p>
          <w:p w14:paraId="41045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39" w:leftChars="114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1.掌握汉语国际教育的基本理论、基本概念、基础知识，熟悉汉语国际教育的发展历史。</w:t>
            </w:r>
          </w:p>
          <w:p w14:paraId="6CDC6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2.掌握第二语言教学常见的理论流派、教学方法及各自的优缺点，熟悉常见的语言习得理论。</w:t>
            </w:r>
          </w:p>
          <w:p w14:paraId="33235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3.掌握不同地区、不同汉语水平留学生汉语语音、词汇、语法、文字、文化等常用的教学方法、技巧、重难点，能独立设计针对某一语言点的教学案例。</w:t>
            </w:r>
          </w:p>
          <w:p w14:paraId="7A485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40" w:hanging="240" w:hanging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4.熟悉、热爱中国传统文化，了解语言学、文字学、历史、地理、哲学、文学、美学等相关知识。</w:t>
            </w:r>
          </w:p>
          <w:p w14:paraId="245C3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5.了解不同国别、不同地区留学生学习汉语的特点，了解跨文化语言教学中面临的问题及解决措施。</w:t>
            </w:r>
          </w:p>
          <w:p w14:paraId="47002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6.熟悉其他国家及地区的文化、语言、风俗习惯，了解跨文化交际中经常面临的问题及应对措施。</w:t>
            </w:r>
          </w:p>
          <w:p w14:paraId="6F343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7.通过汉英语言对比，找出汉英语言的特点并将之运用于教学之中。</w:t>
            </w:r>
          </w:p>
          <w:p w14:paraId="69AFB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 xml:space="preserve">  8.语言测试、偏误分析的相关理论及知识。</w:t>
            </w:r>
          </w:p>
          <w:p w14:paraId="169E341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51E81898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名词解释（30分）</w:t>
            </w:r>
          </w:p>
          <w:p w14:paraId="2EF78F12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简答题（40分）</w:t>
            </w:r>
          </w:p>
          <w:p w14:paraId="6298734B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案例分析题（40分）</w:t>
            </w:r>
          </w:p>
          <w:p w14:paraId="722048A3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综合应用题（40分）</w:t>
            </w:r>
          </w:p>
          <w:p w14:paraId="4F9C3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总分值：150分</w:t>
            </w:r>
          </w:p>
          <w:p w14:paraId="093200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03266CB5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4F29F74B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1B2358"/>
    <w:rsid w:val="002769D9"/>
    <w:rsid w:val="00422312"/>
    <w:rsid w:val="004B74F7"/>
    <w:rsid w:val="0054201F"/>
    <w:rsid w:val="00656D95"/>
    <w:rsid w:val="006F7E7D"/>
    <w:rsid w:val="008563C8"/>
    <w:rsid w:val="00992F54"/>
    <w:rsid w:val="00994F55"/>
    <w:rsid w:val="009A0BFF"/>
    <w:rsid w:val="009F50EC"/>
    <w:rsid w:val="00A01527"/>
    <w:rsid w:val="00A2513E"/>
    <w:rsid w:val="00A67B56"/>
    <w:rsid w:val="00AD7B7B"/>
    <w:rsid w:val="00C26C5E"/>
    <w:rsid w:val="00C37518"/>
    <w:rsid w:val="00D52A9F"/>
    <w:rsid w:val="00DA7192"/>
    <w:rsid w:val="00DC0F85"/>
    <w:rsid w:val="00DC33BE"/>
    <w:rsid w:val="00E95AA8"/>
    <w:rsid w:val="00EA2044"/>
    <w:rsid w:val="00F23574"/>
    <w:rsid w:val="00F66155"/>
    <w:rsid w:val="00FC7754"/>
    <w:rsid w:val="1AA34F57"/>
    <w:rsid w:val="23677FD1"/>
    <w:rsid w:val="304633C4"/>
    <w:rsid w:val="35190E73"/>
    <w:rsid w:val="36456E49"/>
    <w:rsid w:val="37A0554F"/>
    <w:rsid w:val="3BD74C0F"/>
    <w:rsid w:val="405A5CC8"/>
    <w:rsid w:val="455862C4"/>
    <w:rsid w:val="469D7665"/>
    <w:rsid w:val="4B460E88"/>
    <w:rsid w:val="54CA180E"/>
    <w:rsid w:val="57D627A7"/>
    <w:rsid w:val="6D4354A5"/>
    <w:rsid w:val="6EDE6CC1"/>
    <w:rsid w:val="76E1187D"/>
    <w:rsid w:val="781D39A0"/>
    <w:rsid w:val="7D18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560</Words>
  <Characters>581</Characters>
  <Lines>5</Lines>
  <Paragraphs>1</Paragraphs>
  <TotalTime>1</TotalTime>
  <ScaleCrop>false</ScaleCrop>
  <LinksUpToDate>false</LinksUpToDate>
  <CharactersWithSpaces>606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2024-09-03T08:39:56Z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